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 w:firstLineChars="0"/>
      </w:pPr>
      <w:r>
        <w:rPr>
          <w:rFonts w:hint="eastAsia"/>
        </w:rPr>
        <w:t>附件</w:t>
      </w:r>
      <w:r>
        <w:rPr>
          <w:rFonts w:ascii="Times New Roman" w:hAnsi="Times New Roman"/>
        </w:rPr>
        <w:t>3</w:t>
      </w:r>
    </w:p>
    <w:p>
      <w:pPr>
        <w:ind w:firstLine="0" w:firstLineChars="0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新修订普通高中课程方案和课程标准</w:t>
      </w:r>
    </w:p>
    <w:p>
      <w:pPr>
        <w:ind w:firstLine="0" w:firstLineChars="0"/>
        <w:jc w:val="center"/>
        <w:rPr>
          <w:rFonts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自主开发课程列表</w:t>
      </w:r>
    </w:p>
    <w:tbl>
      <w:tblPr>
        <w:tblStyle w:val="3"/>
        <w:tblW w:w="10065" w:type="dxa"/>
        <w:tblInd w:w="-836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77"/>
        <w:gridCol w:w="6238"/>
        <w:gridCol w:w="1417"/>
        <w:gridCol w:w="1133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Header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  <w:t>课程类型</w:t>
            </w:r>
          </w:p>
        </w:tc>
        <w:tc>
          <w:tcPr>
            <w:tcW w:w="6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  <w:t>主讲专家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  <w:t>学时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b/>
                <w:color w:val="000000"/>
                <w:kern w:val="0"/>
                <w:sz w:val="24"/>
                <w:szCs w:val="24"/>
              </w:rPr>
              <w:t>通识</w:t>
            </w:r>
          </w:p>
        </w:tc>
        <w:tc>
          <w:tcPr>
            <w:tcW w:w="6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  <w:t>中小学校如何应对高考招生制度改革新挑战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  <w:t>钟秉林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  <w:t xml:space="preserve">2.6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  <w:t>坚持立德树人 全面深化课程改革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  <w:t>申继亮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  <w:t xml:space="preserve">2.8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  <w:t>新高考改革对中学办学的影响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  <w:t>臧铁军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  <w:t xml:space="preserve">2.7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  <w:t>“核心素养”与高考改革背景下的学校课程与课堂教学改革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  <w:t>吴金瑜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  <w:t xml:space="preserve">3.0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  <w:t>认准方向 破浪前行——高考改革的实践与思考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  <w:t>顾贯石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  <w:t xml:space="preserve">2.8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  <w:t>高考新政下分层走班制的学校变革——以北京师范大学附属实验中学为例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  <w:t>李晓辉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  <w:t xml:space="preserve">3.7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  <w:t>深化考试招生制度改革背景下考什么？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  <w:t>王大赫等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  <w:t xml:space="preserve">0.7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  <w:t>深化考试招生制度改革背景下教什么？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  <w:t>王大赫等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  <w:t xml:space="preserve">0.9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  <w:t>深化考试招生制度改革背景下怎么教？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  <w:t>王大赫等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  <w:t xml:space="preserve">0.7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  <w:t>落实新课标 树立新理念 促进新发展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  <w:t>马福贵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  <w:t xml:space="preserve">3.2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  <w:t>有效课堂哪儿来？——兼论怎样上好一节课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  <w:t>钱志亮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  <w:t xml:space="preserve">4.7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  <w:t>教学目的的研究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  <w:t>王佐书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  <w:t xml:space="preserve">4.0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  <w:t>以“问题”组织教学——推荐问题的分类及设计工具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  <w:t>陈爱苾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  <w:t xml:space="preserve">2.7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  <w:t>综合实践活动的“问题”及其设计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  <w:t>陈爱苾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  <w:t xml:space="preserve">1.6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  <w:t>新课程背景下的教学模式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  <w:t>国赫孚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  <w:t xml:space="preserve">1.6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  <w:t>新课程背景下的教学设计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  <w:t>国赫孚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  <w:t xml:space="preserve">2.0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  <w:t>不同类型知识的学习条件及教学策略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  <w:t>张春莉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  <w:t xml:space="preserve">3.4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  <w:t>课堂教学有效性提升及其策略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  <w:t>徐卫东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  <w:t xml:space="preserve">0.6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  <w:t>个性化教学实践探索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  <w:t xml:space="preserve">熊 </w:t>
            </w:r>
            <w:r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  <w:t>梅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  <w:t xml:space="preserve">2.6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  <w:t>悉心经营，打造高效课堂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  <w:t>王福强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  <w:t xml:space="preserve">2.8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b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6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  <w:t>深化考试招生制度改革背景下的“教”与“考”系列讲座——语文学科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  <w:t>周京昱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  <w:t xml:space="preserve">5.6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  <w:t>优质有效课堂教学研讨课——《逍遥游》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  <w:t>王忠亚等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  <w:t xml:space="preserve">2.8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  <w:t>优质有效课堂教学研讨课——《多做一点加法——记叙文写作》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  <w:t>王忠亚等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  <w:t xml:space="preserve">2.6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b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6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  <w:t>优质有效课堂教学研讨课——《词中之龙辛稼轩——再探稼轩词艺术特色》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  <w:t>王忠亚等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  <w:t xml:space="preserve">2.7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b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6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  <w:t>深化考试招生制度改革背景下的“教”与“考”系列讲座——数学学科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  <w:t>薛文叙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  <w:t xml:space="preserve">7.7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  <w:t>优质有效课堂教学研讨课——《平面向量基本定理》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  <w:t>薛文叙等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  <w:t xml:space="preserve">3.1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  <w:t>优质有效课堂教学研讨课——《统计研究性学习》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  <w:t>薛文旭等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  <w:t xml:space="preserve">2.7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  <w:t>优质有效课堂教学研讨课——《再探函数的研究方法》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  <w:t>薛文叙等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  <w:t xml:space="preserve">2.6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b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6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  <w:t>深化考试招生制度改革背景下的“教”与“考”系列讲座——英语学科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  <w:t>吕书章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  <w:t xml:space="preserve">5.1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  <w:t>优质有效课堂教学研讨课——《Adventure》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  <w:t>毛筠等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  <w:t xml:space="preserve">2.3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  <w:t>优质有效课堂教学研讨课——《On Your Bike——Return of the white bikes》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  <w:t>程惠云等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  <w:t xml:space="preserve">2.4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b/>
                <w:color w:val="000000"/>
                <w:kern w:val="0"/>
                <w:sz w:val="24"/>
                <w:szCs w:val="24"/>
              </w:rPr>
              <w:t>物理</w:t>
            </w:r>
          </w:p>
        </w:tc>
        <w:tc>
          <w:tcPr>
            <w:tcW w:w="6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  <w:t>深化考试招生制度改革背景下的“教”与“考”系列讲座——物理学科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  <w:t>扈之霖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  <w:t xml:space="preserve">6.0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  <w:t>优质有效课堂教学研讨课——《光的衍射》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  <w:t>赵定柏等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  <w:t xml:space="preserve">1.3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  <w:t>优质有效课堂教学研讨课——《类碰撞中的动量 能量》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  <w:t>王晓京等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  <w:t xml:space="preserve">1.7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  <w:t>优质有效课堂教学研讨课——《弹力》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  <w:t>苏明义等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  <w:t xml:space="preserve">2.1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b/>
                <w:color w:val="000000"/>
                <w:kern w:val="0"/>
                <w:sz w:val="24"/>
                <w:szCs w:val="24"/>
              </w:rPr>
              <w:t>化学</w:t>
            </w:r>
          </w:p>
        </w:tc>
        <w:tc>
          <w:tcPr>
            <w:tcW w:w="6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  <w:t>深化考试招生制度改革背景下的“教”与“考”系列讲座——化学学科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  <w:t>刘松伟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  <w:t xml:space="preserve">4.9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  <w:t>优质有效课堂教学研讨课——《铁的转化》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  <w:t>刘松伟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  <w:t xml:space="preserve">2.1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  <w:t>优质有效课堂教学研讨课——《弱电解质的电离》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  <w:t>刘焕亮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  <w:t xml:space="preserve">1.6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b/>
                <w:color w:val="000000"/>
                <w:kern w:val="0"/>
                <w:sz w:val="24"/>
                <w:szCs w:val="24"/>
              </w:rPr>
              <w:t>生物</w:t>
            </w:r>
          </w:p>
        </w:tc>
        <w:tc>
          <w:tcPr>
            <w:tcW w:w="6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  <w:t>深化考试招生制度改革背景下的“教”与“考”系列讲座——生物学科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  <w:t>王伟光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  <w:t xml:space="preserve">6.0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  <w:t>优质有效课堂教学研讨课——《减数分裂》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  <w:t>刘校妤等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  <w:t xml:space="preserve">2.4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  <w:t>优质有效课堂教学研讨课——《DNA的复制》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  <w:t>刘校妤等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  <w:t xml:space="preserve">2.4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b/>
                <w:color w:val="000000"/>
                <w:kern w:val="0"/>
                <w:sz w:val="24"/>
                <w:szCs w:val="24"/>
              </w:rPr>
              <w:t>政治</w:t>
            </w:r>
          </w:p>
        </w:tc>
        <w:tc>
          <w:tcPr>
            <w:tcW w:w="6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  <w:t>深化考试招生制度改革背景下的“教”与“考”系列讲座——政治学科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  <w:t xml:space="preserve">刘 </w:t>
            </w:r>
            <w:r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  <w:t>媛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  <w:t xml:space="preserve">5.2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  <w:t>优质有效课堂教学研讨课——《面对经济全球化》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  <w:t>蔚国娟等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  <w:t xml:space="preserve">2.5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  <w:t>优质有效课堂教学研讨课——《正确对待金钱》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  <w:t>刘润泽等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  <w:t xml:space="preserve">2.3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b/>
                <w:color w:val="000000"/>
                <w:kern w:val="0"/>
                <w:sz w:val="24"/>
                <w:szCs w:val="24"/>
              </w:rPr>
              <w:t>历史</w:t>
            </w:r>
          </w:p>
        </w:tc>
        <w:tc>
          <w:tcPr>
            <w:tcW w:w="6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  <w:t>深化考试招生制度改革背景下的“教”与“考”系列讲座——历史学科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  <w:t xml:space="preserve">韩 </w:t>
            </w:r>
            <w:r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  <w:t>校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  <w:t xml:space="preserve">6.4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  <w:t>优质有效课堂教学研讨课——《启蒙运动》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  <w:t>韩校等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  <w:t xml:space="preserve">2.8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  <w:t>优质有效课堂教学研讨课——《北魏孝文帝改革》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  <w:t xml:space="preserve"> 李建忠等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  <w:t xml:space="preserve">2.4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b/>
                <w:color w:val="000000"/>
                <w:kern w:val="0"/>
                <w:sz w:val="24"/>
                <w:szCs w:val="24"/>
              </w:rPr>
              <w:t>地理</w:t>
            </w:r>
          </w:p>
        </w:tc>
        <w:tc>
          <w:tcPr>
            <w:tcW w:w="6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  <w:t>深化考试招生制度改革背景下的“教”与“考”系列讲座——地理学科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  <w:t>王树声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  <w:t xml:space="preserve">6.5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  <w:t>优质有效课堂教学研讨课——《农业区位因素》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  <w:t>王树声等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  <w:t xml:space="preserve">2.1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  <w:t>优质有效课堂教学研讨课——《水循环与地理环境》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  <w:t>吴京梅等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  <w:t xml:space="preserve">1.6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b/>
                <w:color w:val="000000"/>
                <w:kern w:val="0"/>
                <w:sz w:val="24"/>
                <w:szCs w:val="24"/>
              </w:rPr>
              <w:t>信息技术</w:t>
            </w:r>
          </w:p>
        </w:tc>
        <w:tc>
          <w:tcPr>
            <w:tcW w:w="6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  <w:t>2.2.2 图形、图像的加工方法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  <w:t xml:space="preserve">马 </w:t>
            </w:r>
            <w:r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  <w:t>芳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  <w:t xml:space="preserve">1.0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  <w:t>2.2 作品的规划与设计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  <w:t xml:space="preserve">陈 </w:t>
            </w:r>
            <w:r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  <w:t>宏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  <w:t xml:space="preserve">1.0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  <w:t xml:space="preserve">5.1 信息表达 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  <w:t>宋婵婵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  <w:t xml:space="preserve">1.0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b/>
                <w:color w:val="000000"/>
                <w:kern w:val="0"/>
                <w:sz w:val="24"/>
                <w:szCs w:val="24"/>
              </w:rPr>
              <w:t>通用技术</w:t>
            </w:r>
          </w:p>
        </w:tc>
        <w:tc>
          <w:tcPr>
            <w:tcW w:w="6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  <w:t>产品使用说明书的撰写要求（撰写产品使用说明书）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  <w:t>战晓丽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  <w:t xml:space="preserve">1.2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  <w:t>第四节《原型与模型的制作——七巧板》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  <w:t xml:space="preserve">刘 </w:t>
            </w:r>
            <w:r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  <w:t>强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  <w:t xml:space="preserve">1.1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  <w:t>技术与设计的关系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  <w:t>陈孝玉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  <w:t xml:space="preserve">1.0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b/>
                <w:color w:val="000000"/>
                <w:kern w:val="0"/>
                <w:sz w:val="24"/>
                <w:szCs w:val="24"/>
              </w:rPr>
              <w:t>音乐</w:t>
            </w:r>
          </w:p>
        </w:tc>
        <w:tc>
          <w:tcPr>
            <w:tcW w:w="6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  <w:t>跟我学击鼓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  <w:t xml:space="preserve">叶 </w:t>
            </w:r>
            <w:r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  <w:t>艳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  <w:t xml:space="preserve">1.0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  <w:t>维也纳古典乐派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  <w:t>邓乐璇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  <w:t xml:space="preserve">1.0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  <w:t>合唱排练《狮子王》的声部平衡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  <w:t xml:space="preserve">冉 </w:t>
            </w:r>
            <w:r>
              <w:rPr>
                <w:rFonts w:ascii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  <w:t>锐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  <w:t xml:space="preserve">1.0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b/>
                <w:color w:val="000000"/>
                <w:kern w:val="0"/>
                <w:sz w:val="24"/>
                <w:szCs w:val="24"/>
              </w:rPr>
              <w:t>体育</w:t>
            </w:r>
          </w:p>
        </w:tc>
        <w:tc>
          <w:tcPr>
            <w:tcW w:w="6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  <w:t>垫上运动——单肩后滚翻成单膝跪撑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  <w:t>姜春梅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  <w:t xml:space="preserve">1.0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  <w:t>有效运用现代信息技术提高体育课堂教学效果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  <w:t>周庆榕等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  <w:t xml:space="preserve">1.0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b/>
                <w:color w:val="000000"/>
                <w:kern w:val="0"/>
                <w:sz w:val="24"/>
                <w:szCs w:val="24"/>
              </w:rPr>
              <w:t>美术</w:t>
            </w:r>
          </w:p>
        </w:tc>
        <w:tc>
          <w:tcPr>
            <w:tcW w:w="6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  <w:t>第三课《书籍保护的设计制作》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  <w:t>付海燕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  <w:t xml:space="preserve">1.0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  <w:t>第三课 华夏意匠——建筑艺术（皇权的象征 故宫建筑群与天坛）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  <w:t>庞志国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  <w:t xml:space="preserve">1.0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  <w:t>第六课 神奇的变化--折纸工艺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color w:val="000000"/>
                <w:kern w:val="0"/>
                <w:sz w:val="24"/>
                <w:szCs w:val="24"/>
              </w:rPr>
              <w:t>巨沂平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  <w:t xml:space="preserve">1.0 </w:t>
            </w:r>
          </w:p>
        </w:tc>
      </w:tr>
    </w:tbl>
    <w:p>
      <w:pPr>
        <w:ind w:left="0" w:leftChars="0" w:firstLine="0" w:firstLineChars="0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711CC4"/>
    <w:rsid w:val="03BC268B"/>
    <w:rsid w:val="4E71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20" w:lineRule="exact"/>
      <w:ind w:firstLine="200" w:firstLineChars="200"/>
      <w:jc w:val="both"/>
    </w:pPr>
    <w:rPr>
      <w:rFonts w:ascii="Calibri" w:hAnsi="Calibri" w:eastAsia="仿宋" w:cs="Times New Roman"/>
      <w:kern w:val="2"/>
      <w:sz w:val="30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jc w:val="left"/>
      <w:outlineLvl w:val="0"/>
    </w:pPr>
    <w:rPr>
      <w:rFonts w:eastAsia="黑体"/>
      <w:bCs/>
      <w:kern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2019-04-09T01:21:00Z</dcterms:created>
  <dc:creator>一碗白茶</dc:creator>
  <cp:lastModifiedBy>一碗白茶</cp:lastModifiedBy>
  <dcterms:modified xsi:type="dcterms:W3CDTF">2019-04-09T01:22:07Z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