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Times New Roman" w:hAnsi="Times New Roman" w:eastAsia="黑体"/>
          <w:sz w:val="30"/>
          <w:szCs w:val="30"/>
        </w:rPr>
      </w:pPr>
      <w:r>
        <w:rPr>
          <w:rFonts w:hint="eastAsia" w:ascii="Times New Roman" w:hAnsi="Times New Roman" w:eastAsia="黑体"/>
          <w:sz w:val="30"/>
          <w:szCs w:val="30"/>
        </w:rPr>
        <w:t>附件</w:t>
      </w:r>
    </w:p>
    <w:p>
      <w:pPr>
        <w:spacing w:line="240" w:lineRule="auto"/>
        <w:ind w:firstLine="0" w:firstLineChars="0"/>
        <w:jc w:val="center"/>
        <w:rPr>
          <w:rFonts w:ascii="黑体" w:hAnsi="黑体" w:eastAsia="黑体"/>
        </w:rPr>
      </w:pPr>
      <w:bookmarkStart w:id="0" w:name="_GoBack"/>
      <w:r>
        <w:rPr>
          <w:rFonts w:hint="eastAsia" w:ascii="黑体" w:hAnsi="黑体" w:eastAsia="黑体"/>
        </w:rPr>
        <w:t>培训报名表</w:t>
      </w:r>
    </w:p>
    <w:bookmarkEnd w:id="0"/>
    <w:tbl>
      <w:tblPr>
        <w:tblStyle w:val="4"/>
        <w:tblW w:w="84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2748"/>
        <w:gridCol w:w="1476"/>
        <w:gridCol w:w="1475"/>
        <w:gridCol w:w="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30"/>
                <w:szCs w:val="30"/>
              </w:rPr>
              <w:t>培训需求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单  位</w:t>
            </w:r>
          </w:p>
        </w:tc>
        <w:tc>
          <w:tcPr>
            <w:tcW w:w="66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开班时间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参训人数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参训对象</w:t>
            </w:r>
          </w:p>
        </w:tc>
        <w:tc>
          <w:tcPr>
            <w:tcW w:w="66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培训形式</w:t>
            </w:r>
          </w:p>
        </w:tc>
        <w:tc>
          <w:tcPr>
            <w:tcW w:w="666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仿宋"/>
                <w:color w:val="000000"/>
                <w:sz w:val="24"/>
                <w:szCs w:val="24"/>
              </w:rPr>
              <w:t xml:space="preserve">□混合培训 </w:t>
            </w:r>
            <w:r>
              <w:rPr>
                <w:rFonts w:ascii="Times New Roman" w:hAnsi="Times New Roman" w:cs="仿宋"/>
                <w:color w:val="000000"/>
                <w:sz w:val="24"/>
                <w:szCs w:val="24"/>
              </w:rPr>
              <w:t xml:space="preserve">             </w:t>
            </w:r>
            <w:r>
              <w:rPr>
                <w:rFonts w:hint="eastAsia" w:ascii="Times New Roman" w:hAnsi="Times New Roman" w:cs="仿宋"/>
                <w:color w:val="000000"/>
                <w:sz w:val="24"/>
                <w:szCs w:val="24"/>
              </w:rPr>
              <w:t>□网络研修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30"/>
                <w:szCs w:val="30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负责人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部  门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职  务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电  话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手  机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部  门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职  务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电  话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手  机</w:t>
            </w:r>
          </w:p>
        </w:tc>
        <w:tc>
          <w:tcPr>
            <w:tcW w:w="27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color w:val="000000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244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2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color w:val="000000"/>
                <w:sz w:val="24"/>
                <w:szCs w:val="24"/>
              </w:rPr>
            </w:pPr>
          </w:p>
        </w:tc>
        <w:tc>
          <w:tcPr>
            <w:tcW w:w="14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24"/>
                <w:szCs w:val="24"/>
              </w:rPr>
              <w:t>邮  编</w:t>
            </w:r>
          </w:p>
        </w:tc>
        <w:tc>
          <w:tcPr>
            <w:tcW w:w="9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/>
                <w:color w:val="000000"/>
                <w:sz w:val="30"/>
                <w:szCs w:val="30"/>
              </w:rPr>
              <w:t>单位（部门）盖章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Times New Roman" w:hAnsi="Times New Roman" w:cs="仿宋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color w:val="000000"/>
                <w:sz w:val="24"/>
                <w:szCs w:val="24"/>
              </w:rPr>
            </w:pPr>
          </w:p>
          <w:p>
            <w:pPr>
              <w:spacing w:line="240" w:lineRule="auto"/>
              <w:ind w:firstLine="0" w:firstLineChars="0"/>
              <w:jc w:val="center"/>
              <w:textAlignment w:val="baseline"/>
              <w:rPr>
                <w:rFonts w:ascii="Times New Roman" w:hAnsi="Times New Roman" w:cs="仿宋"/>
                <w:color w:val="000000"/>
                <w:sz w:val="24"/>
                <w:szCs w:val="24"/>
              </w:rPr>
            </w:pPr>
          </w:p>
        </w:tc>
      </w:tr>
    </w:tbl>
    <w:p>
      <w:pPr>
        <w:ind w:firstLine="0" w:firstLineChars="0"/>
      </w:pPr>
      <w:r>
        <w:rPr>
          <w:rFonts w:hint="eastAsia" w:ascii="仿宋" w:hAnsi="仿宋"/>
          <w:bCs/>
          <w:kern w:val="0"/>
          <w:sz w:val="24"/>
          <w:szCs w:val="24"/>
        </w:rPr>
        <w:t>说明：</w:t>
      </w:r>
      <w:r>
        <w:rPr>
          <w:rFonts w:hint="eastAsia" w:ascii="仿宋" w:hAnsi="仿宋"/>
          <w:kern w:val="0"/>
          <w:sz w:val="24"/>
          <w:szCs w:val="24"/>
        </w:rPr>
        <w:t>请认真填写报名表，发送到指定邮箱，并</w:t>
      </w:r>
      <w:r>
        <w:rPr>
          <w:rFonts w:hint="eastAsia" w:ascii="仿宋" w:hAnsi="仿宋"/>
          <w:bCs/>
          <w:kern w:val="0"/>
          <w:sz w:val="24"/>
          <w:szCs w:val="24"/>
        </w:rPr>
        <w:t>在邮件主题中注明“高考培训+单位名称”，</w:t>
      </w:r>
      <w:r>
        <w:rPr>
          <w:rFonts w:hint="eastAsia" w:ascii="仿宋" w:hAnsi="仿宋"/>
          <w:kern w:val="0"/>
          <w:sz w:val="24"/>
          <w:szCs w:val="24"/>
        </w:rPr>
        <w:t>收到报名表后我院会尽快与您联系确定培训事宜。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E73D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200" w:firstLineChars="20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/xig一叶编舟</cp:lastModifiedBy>
  <dcterms:modified xsi:type="dcterms:W3CDTF">2018-07-31T07:48:17Z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