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</w:t>
      </w:r>
    </w:p>
    <w:p>
      <w:pPr>
        <w:jc w:val="center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直播活动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学员操作说明</w:t>
      </w:r>
    </w:p>
    <w:p>
      <w:pPr>
        <w:jc w:val="center"/>
        <w:rPr>
          <w:rFonts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sz w:val="28"/>
          <w:szCs w:val="28"/>
        </w:rPr>
        <w:t>一、登录地址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1.电脑版——直接点击链接进入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instrText xml:space="preserve"> HYPERLINK "http://ceat.gensee.com/webcast/site/entry/join-d46a8e7239ca47eeaa4d7d5cf56de33a" </w:instrTex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t>http://ceat.gensee.com/webcast/site/entry/join-9c2c94cb535c4733b136ed9bfe6dd6f7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手机版——长按识别图中二维码或微信扫一扫进入直播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1747520</wp:posOffset>
            </wp:positionH>
            <wp:positionV relativeFrom="paragraph">
              <wp:posOffset>132715</wp:posOffset>
            </wp:positionV>
            <wp:extent cx="1857375" cy="1838325"/>
            <wp:effectExtent l="0" t="0" r="9525" b="9525"/>
            <wp:wrapTight wrapText="bothSides">
              <wp:wrapPolygon>
                <wp:start x="0" y="0"/>
                <wp:lineTo x="0" y="21488"/>
                <wp:lineTo x="21489" y="21488"/>
                <wp:lineTo x="21489" y="0"/>
                <wp:lineTo x="0" y="0"/>
              </wp:wrapPolygon>
            </wp:wrapTight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rPr>
          <w:rFonts w:ascii="黑体" w:hAnsi="黑体" w:eastAsia="黑体" w:cs="黑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rPr>
          <w:rFonts w:ascii="黑体" w:hAnsi="黑体" w:eastAsia="黑体" w:cs="黑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rPr>
          <w:rFonts w:ascii="黑体" w:hAnsi="黑体" w:eastAsia="黑体" w:cs="黑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rPr>
          <w:rFonts w:ascii="黑体" w:hAnsi="黑体" w:eastAsia="黑体" w:cs="黑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二、点击进入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输入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名称：</w:t>
      </w:r>
      <w:bookmarkStart w:id="0" w:name="OLE_LINK1"/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移动省份-姓名（如：移动湖南-赵美佳）</w:t>
      </w:r>
      <w:bookmarkEnd w:id="0"/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，口令：333333</w:t>
      </w:r>
      <w:r>
        <w:rPr>
          <w:rFonts w:hint="eastAsia" w:ascii="仿宋" w:hAnsi="仿宋" w:eastAsia="仿宋" w:cs="仿宋"/>
          <w:kern w:val="0"/>
          <w:sz w:val="28"/>
          <w:szCs w:val="28"/>
        </w:rPr>
        <w:t>，点击进入直播。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</w:rPr>
      </w:pPr>
      <w:r>
        <w:drawing>
          <wp:inline distT="0" distB="0" distL="114300" distR="114300">
            <wp:extent cx="5266055" cy="4360545"/>
            <wp:effectExtent l="0" t="0" r="10795" b="190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4360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三、视频页面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页面分三部分，左侧是“问答区”，学员在此提出问题，专家点评回复学员问题。中间是专家PPT播放区，右侧是“视频”和“公共聊天区域”，学员可以在“公共聊天区域”与学员交流。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点击音量旁边的按钮，可以切换PPT和视频播放页面。</w:t>
      </w:r>
    </w:p>
    <w:p>
      <w:pPr>
        <w:widowControl/>
        <w:spacing w:line="400" w:lineRule="exact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187960</wp:posOffset>
            </wp:positionV>
            <wp:extent cx="4951095" cy="1919605"/>
            <wp:effectExtent l="0" t="0" r="1905" b="4445"/>
            <wp:wrapNone/>
            <wp:docPr id="10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1095" cy="1919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400" w:lineRule="exact"/>
        <w:rPr>
          <w:rFonts w:ascii="仿宋" w:hAnsi="仿宋" w:eastAsia="仿宋" w:cs="仿宋"/>
          <w:kern w:val="0"/>
          <w:sz w:val="28"/>
          <w:szCs w:val="28"/>
          <w:lang w:bidi="ar"/>
        </w:rPr>
      </w:pPr>
    </w:p>
    <w:p>
      <w:pPr>
        <w:widowControl/>
        <w:spacing w:line="400" w:lineRule="exact"/>
        <w:rPr>
          <w:rFonts w:ascii="仿宋" w:hAnsi="仿宋" w:eastAsia="仿宋" w:cs="仿宋"/>
          <w:kern w:val="0"/>
          <w:sz w:val="28"/>
          <w:szCs w:val="28"/>
          <w:lang w:bidi="ar"/>
        </w:rPr>
      </w:pPr>
    </w:p>
    <w:p>
      <w:pPr>
        <w:widowControl/>
        <w:spacing w:line="400" w:lineRule="exact"/>
        <w:rPr>
          <w:rFonts w:ascii="仿宋" w:hAnsi="仿宋" w:eastAsia="仿宋" w:cs="仿宋"/>
          <w:kern w:val="0"/>
          <w:sz w:val="28"/>
          <w:szCs w:val="28"/>
          <w:lang w:bidi="ar"/>
        </w:rPr>
      </w:pPr>
    </w:p>
    <w:p>
      <w:pPr>
        <w:widowControl/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spacing w:line="400" w:lineRule="exact"/>
        <w:jc w:val="left"/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805180</wp:posOffset>
            </wp:positionH>
            <wp:positionV relativeFrom="paragraph">
              <wp:posOffset>116840</wp:posOffset>
            </wp:positionV>
            <wp:extent cx="3734435" cy="457200"/>
            <wp:effectExtent l="0" t="0" r="18415" b="0"/>
            <wp:wrapNone/>
            <wp:docPr id="11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3443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41C24"/>
    <w:rsid w:val="5A241C2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2018-11-09T07:39:00Z</dcterms:created>
  <dc:creator>Administrator</dc:creator>
  <cp:lastModifiedBy>Administrator</cp:lastModifiedBy>
  <dcterms:modified xsi:type="dcterms:W3CDTF">2018-11-09T07:39:38Z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