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2019年新时代中小学骨干教师“必备品质与关键能力”培养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网络研修培训课程资源列表（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小学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小学语文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816"/>
        <w:gridCol w:w="979"/>
        <w:gridCol w:w="297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1"/>
                <w:szCs w:val="21"/>
                <w:highlight w:val="none"/>
                <w:shd w:val="clear" w:fill="FFFFFF"/>
              </w:rPr>
              <w:t>陈如平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新课程改革背景中的学习方式变革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李伟胜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华东师范大学副教授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数字化教育资源支持下的小学语文习作教学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徐承芸等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江西省教育厅教学教材研究室语文教研员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信息技术与小学语文教学整合的方法与策略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郭平等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包头市教育教学研究中心小学语文教研员，高级教师，包头市教学能手、学科带头人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凯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信息技术支持下的校本研修活动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谢忠新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上海市计算机特级教师，教育技术博士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校本研修助推教师专业发展——基于课程标准教学的视野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李文萱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上海市徐汇区教师进修学院院长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从核心素养提升的视角谈如何打造阅读教学精品课堂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张占国等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特级教师，河北省学科教学名师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同课异构--语文阅读教学——《去年的树》课例研修1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学科专家团队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同课异构-语文阅读教学——《去年的树》课例研修2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学科专家团队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 比尾巴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莉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武义县壶山小学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 比尾巴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何莎莎</w:t>
            </w:r>
          </w:p>
        </w:tc>
        <w:tc>
          <w:tcPr>
            <w:tcW w:w="2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重庆市江北区寸滩实验学校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小学数学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836"/>
        <w:gridCol w:w="1001"/>
        <w:gridCol w:w="2961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新课程改革背景中的学习方式变革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李伟胜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华东师范大学副教授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利用信息技术在小学数学教学中融入数学文化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吴骏等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博士，云南师范大学教授，小学教育系主任，硕士生导师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运用现代信息技术促进小学生数学深度学习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李晓梅等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辽宁省基础教育教研培训中心小学教育研究部主任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凯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信息技术支持下的校本研修活动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谢忠新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上海市计算机特级教师，教育技术博士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校本研修助推教师专业发展——基于课程标准教学的视野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</w:rPr>
              <w:t>李文萱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上海市徐汇区教师进修学院院长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基于数学核心素养发展的结构教学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马美南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江苏省常州市第二实验小学副校长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通过多样化的活动帮积累解决问题的经验——“比一个数多（少）几的数是多少”课例研修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董升将等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烟台市莱阳实验小学教师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优质课例——《24时记时法》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郭海娟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硕士学历，小学高级教师，海安县实验小学教研组长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优质课例——《比较图形的面积》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茜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成都市龙江路小学数学教师，小学一级教师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4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同课异构式在观察操作中培养学生发现和提出问题的能力——《圆的认识》课例研修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王冬梅等</w:t>
            </w:r>
          </w:p>
        </w:tc>
        <w:tc>
          <w:tcPr>
            <w:tcW w:w="2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山东省教学能手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小学英语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41"/>
        <w:gridCol w:w="997"/>
        <w:gridCol w:w="295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信息技术支持下的小学《牛津英语》课堂教学的变革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朱浦等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中学高级教师，英语特级教师，全国双语教学研究会副会长，上海市英语教师专业委员会会长，上海师范大学兼职教授，硕士生导师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以学习为中心，促进学生核心素养提升——以小学英语为例 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夏秋玲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江苏省常州市溧阳市外国语学校教导副主任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 You Run Fast？——《义务教育课程标准（2011年版）》示范课例（小学英语-说的能力教学）（一）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孙冬梅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北京市海淀区中关村第三小学高级教师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Christmas——《义务教育课程标准（2011年版）》示范课例（小学英语-说的能力教学）（二）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北京大学附属小学教师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English Friend——《义务教育课程标准（2011年版）》示范课例（小学英语-写的能力教学）（一）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郇永康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连云港市东海县实验小学高级教师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Seasons——《义务教育课程标准（2011年版）》示范课例（小学英语-写的能力教学）（二）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薛小桃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连云港市新浦区解放路小学高级教师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优质课例——《Mother's Day》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陈玉玲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韶关市浈江区执信小学英语教师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优质课例——《My Home》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杨文婷</w:t>
            </w:r>
          </w:p>
        </w:tc>
        <w:tc>
          <w:tcPr>
            <w:tcW w:w="2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小教一级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小学科学</w:t>
      </w:r>
    </w:p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828"/>
        <w:gridCol w:w="994"/>
        <w:gridCol w:w="2938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以探究式学习为主要学习方式--概念教学与探究式教学（一）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叶善专等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东南大学学习科学研究中心教授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围绕科学概念来组织教学--概念教学与探究式教学（二）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叶善专等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东南大学学习科学研究中心教授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优质课例——《小电珠亮了》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黄伟滨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自然教研组长及班主任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优质课例——《绿色植物的营养器官——叶》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沙琦波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中学一级教师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《飞旋的陀螺》课例研修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李中国等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山东省临沂大学教授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《密切联系的生物界》课例研修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李健梅等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齐鲁名师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小学道德与法治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60"/>
        <w:gridCol w:w="1020"/>
        <w:gridCol w:w="2952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 请帮我一下吧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王小燕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芜湖市镜湖新城实验学校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 请帮我一下吧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李思琪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武汉经济技术开发区洪山小学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 风儿轻轻吹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沈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莉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武汉市育才小学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 风儿轻轻吹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杨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丽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吴忠市裕民小学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 大家一起来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邓丽莉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绵阳市东辰国际学校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 花儿草儿真美丽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梁</w:t>
            </w: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菁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武汉市江岸区长春街小学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小学音乐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825"/>
        <w:gridCol w:w="1011"/>
        <w:gridCol w:w="2934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用信息技术创新小学音乐教学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董瑜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桂林市教育科学研究所音乐学科教研员，桂林市教育学会音乐教学专业委员会副会长，桂林市课改专家组成员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激发与保持学生兴趣——《哈利啰》《加伏特舞曲》课例研修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王莹莹 等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淄博市博山区大柳坑小学教师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探索在教学中体现学生自主学习——《弹起我心爱的土琵琶》课例研修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山东省临沂市临沭县第一实验小学教师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创设情境，引导学生自主把握歌曲的内涵——《甜甜的秘密》课例研修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满红红 等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山东省烟台莱州市双语学校教师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小学体育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848"/>
        <w:gridCol w:w="1033"/>
        <w:gridCol w:w="2924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优质课例——《让学生“武”动起来》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瑾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优质课例——《四年级耐久跑》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张国平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小学高级职称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《三种基本手型与两种基本步型》课例研修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山东省青岛市市北区海逸学校教师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优质课例——《跪跳起》（人教2011课标版小学体育《体育与健康》三年级）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武亚凤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河北省石家庄高新区第一小学教师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水平一——《前滚翻》课例研修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黄魏等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济宁市教研员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2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水平二——《前滚翻》课例研修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李明芳等</w:t>
            </w:r>
          </w:p>
        </w:tc>
        <w:tc>
          <w:tcPr>
            <w:tcW w:w="2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山东省实验小学教师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小学美术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58"/>
        <w:gridCol w:w="1054"/>
        <w:gridCol w:w="2934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优质课例——杯子的设计（人美2011课标版小学美术二年级上）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常松林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辽宁省大连市甘井子区博思小学教师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优质课例——伸缩玩具（人美2011课标版小学美术三年级上册）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崔晓舟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天津市滨海新区塘沽广州道小学教师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优质课例——有人脸的器物（人美2011课标版小学四年级美术下册）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赵峻岭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辽宁省沈阳市沈河区二经街第二小学教师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优质课例——色彩的明度（人美2011课标版小学美术五年级上册）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张梅杰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辽宁省大连市中山区虎滩小学教师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优质课例——色彩的色相（人美2011课标版小学美术五年级上册）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</w:t>
            </w: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江苏省苏州市昆山市玉峰实验学校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小学综合实践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863"/>
        <w:gridCol w:w="1056"/>
        <w:gridCol w:w="2940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让综合实践课程点亮孩子智慧的心灯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许昌良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江苏省无锡市凤翔实验学校校长兼书记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综合实践活动的“问题”及其设计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陈爱苾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北京教育学院教授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优质课例——《垃圾分类》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丁国宁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上海市宝山区高境镇第二小学拓展、探究教研组组长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优秀课例——《多彩的传统节日》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  丽</w:t>
            </w: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山东省一级教师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小学信息技术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874"/>
        <w:gridCol w:w="1054"/>
        <w:gridCol w:w="2933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专题名称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主讲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教师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单位及职务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师德素养与自主发展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聚焦习近平与社会主义核心价值观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微课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"http://study.enaea.edu.cn/kecheng/detail_278666" \o "学习贯彻全国教育大会精神，推动教师教育创新发展"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王定华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北京外国语大学党委书记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"http://study.enaea.edu.cn/kecheng/detail_279089" \o "名师成长视角下的师德建设内生途径探索"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范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群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浙江省舟山市嵊泗县初级中学语文教师，省德育特级教师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"http://study.enaea.edu.cn/kecheng/detail_278340" \o "基于核心素养的教师队伍建设——北京小学华润·海中国分校润泽教育实践探索"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基于核心素养的教师队伍建设——北京小学华润·海中国分校润泽教育实践探索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于燕飞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北京小学华润·海中国分校校长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教师职业生涯规划三部曲——勤师、能师、名师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崔慧娟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辽宁省特级教师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教师专业发展与校本研修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徐伯钧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江苏省教育科学研究院教师发展研究所所长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w w:val="90"/>
                <w:kern w:val="0"/>
                <w:szCs w:val="21"/>
              </w:rPr>
              <w:instrText xml:space="preserve"> HYPERLINK "http://study.enaea.edu.cn/kecheng/detail_278271" \o "好习惯自主养成——抚顺市北台小学养成教育的实践探索" \t "http://study.enaea.edu.cn/_blank" </w:instrText>
            </w:r>
            <w:r>
              <w:rPr>
                <w:rFonts w:hint="eastAsia" w:ascii="仿宋" w:hAnsi="仿宋" w:eastAsia="仿宋" w:cs="仿宋"/>
                <w:w w:val="90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w w:val="90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hint="default" w:ascii="仿宋" w:hAnsi="仿宋" w:eastAsia="仿宋" w:cs="仿宋"/>
                <w:w w:val="90"/>
                <w:kern w:val="0"/>
                <w:szCs w:val="21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"http://study.enaea.edu.cn/kecheng/detail_276437" \o "依法治国方略下的法治教育"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有效教学与学生发展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如何读懂学生背后的语言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孙贵合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北京市首批名师培养对象，首都劳动奖章获得者，全国优秀教师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HYPERLINK "http://study.enaea.edu.cn/kecheng/detail_270519" \o "阅读兴趣与阅读习惯的养成——阅读教学（二）"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hint="default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学生核心素养与学校内涵发展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陈如平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中国教育科学研究院基础教育研究所所长，研究员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"http://study.enaea.edu.cn/kecheng/detail_276573" \o "课堂观察与信息技术听评课"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曾维义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新课程背景下的课堂教学评价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叶显发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湖北大学教育学院副教授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"http://study.enaea.edu.cn/kecheng/detail_271026" \o "课程资源的开发和利用——怎样开发课程资源（一）"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新课程改革背景中的学习方式变革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李伟胜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华东师范大学副教授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"http://study.enaea.edu.cn/kecheng/detail_271024" \o "如何运用现代信息技术——怎样开发课程资源（二）"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裘伯川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北京特级教师，原北京市教育科学研究院基础教育研究中心生物教研室主任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instrText xml:space="preserve"> HYPERLINK "http://study.enaea.edu.cn/kecheng/detail_268459" \o "信息技术与学科教学整合的实践研究" \t "http://study.enaea.edu.cn/_blank" </w:instrTex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潘克明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北京教育网络和信息中心（北京电化教育馆）书记、常务副馆长、副主任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教学研究与教学改进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中小学课堂教学的行动研究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李炳亭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《中国教师报》采编部的主任、首席记者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"http://study.enaea.edu.cn/kecheng/detail_268590" \o "行动研究法的步骤——教育研究方法（十五）"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"http://study.enaea.edu.cn/kecheng/detail_268589" \o "行动研究法——教育研究方法（十四）" \t "http://study.enaea.edu.cn/_blank"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孟庆茂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基于核心素养的学校课程与教学改进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北京教育科学研究院课程中心副主任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李德乾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山东省淄博市临淄区实验小学校长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让孩子热爱学习——东庐中学“讲学稿”教学模式的探索实践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陈康金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江苏省南京市溧水区东庐中学校长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基于数据分析的课堂观察量表的制定与使用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周西敏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重庆市沙坪坝区覃家岗小学校教学副校长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移动学习环境中的自主探究学习模式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李葆萍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北京师范大学教育学部教育技术学院讲师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信息技术支持下的校本研修活动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谢忠新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上海市计算机特级教师，教育技术博士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校本研修助推教师专业发展——基于课程标准教学的视野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李文萱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上海市徐汇区教师进修学院院长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信息技术教学中信息技术应用案例评析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郑明达 杨丽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郑明达，江苏省海安县教育局高级教师；杨丽，南京师范大学教育硕士在读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优质课例与展示评析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优质课例——《用平移和旋转制作动画》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佘友军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南通市骨干教师，小学高级教师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优质课例——《构建身边的网络》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杨</w:t>
            </w:r>
            <w:r>
              <w:rPr>
                <w:rFonts w:hint="default" w:ascii="仿宋" w:hAnsi="仿宋" w:eastAsia="仿宋" w:cs="仿宋"/>
                <w:bCs/>
                <w:color w:val="000000"/>
                <w:szCs w:val="21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丽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中学一级教师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2019年新时代中小学骨干教师“必备品质与关键能力”培养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网络研修培训课程资源列表（初中）</w:t>
      </w:r>
    </w:p>
    <w:p>
      <w:pPr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1.初中语文</w:t>
      </w:r>
    </w:p>
    <w:tbl>
      <w:tblPr>
        <w:tblStyle w:val="4"/>
        <w:tblpPr w:leftFromText="180" w:rightFromText="180" w:vertAnchor="text" w:horzAnchor="page" w:tblpX="1785" w:tblpY="47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194"/>
        <w:gridCol w:w="896"/>
        <w:gridCol w:w="2989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核心价值观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新课程背景下一节好语文课的标准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王胜柏等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长春市教育局教育教学研究室教研员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信息技术环境下古典诗词教什么？怎么教？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王佑军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　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刘盛云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朱明英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王佑军，湖北省荆州市教科院副院长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李劲，湖北省荆州市沙市区教育科学研究院中学语文教研员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刘盛云，湖北省松滋市实验中学语文教师，一级教师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朱明英，湖北省荆州市沙市一中语文教师，高级教师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互联网+时代初中语文名著阅读的实践与探索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红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江苏省常州市新闸中学语文教师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15*走一步，再走一步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陈玉荣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珠海市三灶中学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15*走一步，再走一步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陈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怡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福建省厦门第六中学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23 *带上她的眼睛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高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捷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郑州市第六十六中学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23 *带上她的眼睛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松滋市新江口镇第一初级中学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23 *带上她的眼睛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闫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首钢矿业公司职工子弟学校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24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12 卖油翁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张云梅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山东省垦利实验中学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24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12 卖油翁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爽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大连长兴岛经济区实验学校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left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2.初中数学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198"/>
        <w:gridCol w:w="862"/>
        <w:gridCol w:w="2988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信息技术与初中数学融合的策略与方法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高铁刚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景　敏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陈丽敏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宋春晖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高铁刚，沈阳师范大学教育技术学院副院长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景敏，沈阳师范大学教师专业发展学院院长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陈丽敏，辽宁省基础教育教研培训中心初中数学教研员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宋春晖，营口市第一中学高级教师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探索与表达规律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重庆市南坪中学校教师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等腰三角形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李厚朋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重庆市江津中学校教师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轴对称与轴对称图形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王海燕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江苏省淮安市清浦开明中学教师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分式的基本性质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陈海烽</w:t>
            </w:r>
          </w:p>
        </w:tc>
        <w:tc>
          <w:tcPr>
            <w:tcW w:w="298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福建省厦门市五缘实验学校教师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16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和的最小值探究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江小燕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福建省福州市屏东中学教师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6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图形的旋转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郜明慧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吉林市蛟河市前进九年制学校教师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16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探索三角形全等的条件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周晓慧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安徽省龙城市初级中学教师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16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9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同底数幂的除法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王凤平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辽宁省北镇市王安镇九年一贯制学校教师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3.初中英语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19"/>
        <w:gridCol w:w="868"/>
        <w:gridCol w:w="2994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教师如何帮助和指导学生提高学习效益——新课程初中英语教学设计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扬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上海市闸北区市北初级中学英语教师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如何开展有益的合作学习——新课程初中英语教学设计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张海波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上海市虹口区市曲阳第二中学英语教师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如何在英语课堂教学中渗透外国文化意识——新课程初中英语教学设计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军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上海市普陀区兰田中学英语教师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课堂教学目标的达成与大容量、勤活动的关系——新课程初中英语教学设计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卢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璐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上海市闸北区市北初级中学英语教师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基于英语学科核心素养的课堂教学改进的实践探索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沈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君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江苏省常州市第四中学教师，江苏省特级教师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基于Unit5 MainTask的解读--《义务教育课程标准（2011年版）》案例解读（初中英语-写的能力教学）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章磊等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江苏省南京市玄武高级中学梅园校区高级教师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基于Getting There的解读--《义务教育课程标准（2011年版）》案例解读（初中英语-说的能力教学）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陈燕等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江苏省南京市外国语学校中学一级教师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基于新课标的阅读策略培养--《义务教育课程标准（2011年版）》案例解读（初中英语-读的能力教学）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徐楠等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江苏省常州市外国语学校英语教师        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Unit 7 Will people have robots?--Section A 1a—2b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肖震湘</w:t>
            </w:r>
          </w:p>
        </w:tc>
        <w:tc>
          <w:tcPr>
            <w:tcW w:w="29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湖南省湘潭市韶山实验中学教师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4.初中物理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219"/>
        <w:gridCol w:w="898"/>
        <w:gridCol w:w="2964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信息化环境下的初中物理教学——课程与信息技术的整合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乔利亚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上海市闵行区初中物理学科研训实验基地主持人，中学高级教师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初中物理教学信息资源的使用——课程与信息技术的整合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乔利亚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上海市闵行区初中物理学科研训实验基地主持人，中学高级教师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改善学习训练，优化学习评价——教学中的几个关键问题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赵伟新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上海市长宁区物理教研员，上海市初中物理教材教法组组长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数字化、信息化实验——课程与信息技术的整合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张溶菁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上海市民立中学教师，中学高级教师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基于案例“磁现象”的解读——《义务教育课程标准（2011年版》案例解读（初中物理-物质教学）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史洪涛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江苏省连云港市新海实验中学教师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基于案例“物质的密度”的解读——《义务教育课程标准（2011年版》案例解读（初中物理-物质教学）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王宜金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江苏省连云港市赣榆县外国语学校中学高级教师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基于案例“探究凸透镜成像规律”的解读——《义务教育课程标准（2011年版》案例解读（初中物理-科学探究教学）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慧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北京人大附中西山学校教师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创设有效情境，引导学生进行科学猜想——《光的反射》课例研修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许春高 等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临沂市外国语学校教师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基于问题解决的课例研究——《光的反射》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张红云 等</w:t>
            </w:r>
          </w:p>
        </w:tc>
        <w:tc>
          <w:tcPr>
            <w:tcW w:w="296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威海市荣成石岛实验中学教师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22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利用迁移策略和创设问题情景突破物理概念的教学——《电功率》课例研修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乔学先 等</w:t>
            </w:r>
          </w:p>
        </w:tc>
        <w:tc>
          <w:tcPr>
            <w:tcW w:w="296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青岛胶州教研室教师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5.初中化学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241"/>
        <w:gridCol w:w="885"/>
        <w:gridCol w:w="2986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化学实验的新变化——如何上好化学实验课（一）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周仕东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东北师范大学副教授、教育学博士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化学实验教学的新变化——如何上好化学实验课（二）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周仕东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东北师范大学副教授、教育学博士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化学实验探究教学——如何上好化学实验课（三）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周仕东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东北师范大学副教授、教育学博士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基于案例“化学元素与人体健康”的解读——《义务教育课程标准（2011年版）》案例解读（初中化学-化学与社会发展教学）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包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慧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南通市第一初级中学化学教师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基于案例“物质的鉴别”的解读——《义务教育课程标准（2011年版）》案例解读（初中化学-化学与社会发展教学）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包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慧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南通市第一初级中学化学教师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基于问题解决的课例研究——《燃烧与灭火》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张利平等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山东省特级教师，全国模范教师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如何上好实验探究课——《燃烧与灭火》课例研修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张利平等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山东省特级教师，全国模范教师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4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转向“以学生为本”的教学——《溶液的酸碱性》课例研修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张秀杰 等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山东省聊城市石佛中学教师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24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1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通过活动设计提高小组合作学习的有效性——《溶液的酸碱性》课例研修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肖志国 等</w:t>
            </w:r>
          </w:p>
        </w:tc>
        <w:tc>
          <w:tcPr>
            <w:tcW w:w="298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山东济南天桥区教研室教师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6.初中生物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255"/>
        <w:gridCol w:w="885"/>
        <w:gridCol w:w="2970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课程资源的开发和利用——怎样开发课程资源（一）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裘伯川等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北京特级教师，原北京市教育科学研究院基础教育研究中心生物教研室主任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如何运用现代信息技术——怎样开发课程资源（二）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裘伯川等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北京特级教师，原北京市教育科学研究院基础教育研究中心生物教研室主任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选择和利用课程资源进行概念教学——《细胞的分裂》课例研修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刘方阁 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青岛市城阳第八中学教师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通过探究活动构建科学概念——《神经调节的基本方式》课例研修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穆红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探究实验教学中小组合作学习有效性的研究——《种子植物》课例研修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许贝 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基于案例《食品的安全》的解读——《义务教育课程标准（2011年版)》案例解读（初中生物-STS）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朱立祥等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北京市教科院基教研中心主任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08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基于案例《植物无性繁殖的应用》的解读——《义务教育课程标准（2011年版)》案例解读（初中生物-STS）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朱立祥等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北京市教科院基教研中心主任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基于案例《动物行为的研究》的解读——《义务教育课程标准（2011年版)》案例解读（初中生物-科学探究）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朱立祥等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北京市教科院基教研中心主任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基于案例《动物的先天行为和学习行为》的解读——《义务教育课程标准（2011年版)》案例解读（初中生物-课程资源开发与利用）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陈月艳等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北京市第四中学高级教师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7.初中地理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240"/>
        <w:gridCol w:w="915"/>
        <w:gridCol w:w="2955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基于信息技术环境下的地理课程资源的开发与利用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　玲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赵志伟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丁小红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张玲,宁夏大学教育学院教授，硕士生导师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赵志伟,宁夏吴忠市第三中学地理教师，骨干教师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丁小红,宁夏吴忠市第三中学地理教师，宁夏“信息技术应用名师”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基于核心素养的初中地理数字化单元教学设计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江苏省常州市勤业中学地理教师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基于案例“地图的阅读”的解读——《义务教育课程标准（2011年版》案例解读（初中地理-地球与地图）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吉小梅等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北京海淀区教师进修学校教师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基于案例“经纬网”的解读——《义务教育课程标准（2011年版》案例解读（初中地理-地球与地图）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吉小梅等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北京海淀区教师进修学校教师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基于问题解决的课例研究——《我国的海洋国土》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王文刚等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山东省威海市教育教学研究中心教研员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探究式教学问题——《我国的海洋国土》课例研修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郑秀娟等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山东省莱州市实验中学教师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课堂中课程标准的落实——《交通运输方式的选择》课例研修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马爱玉等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山东省莱州市文峰中心教师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8.初中历史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256"/>
        <w:gridCol w:w="915"/>
        <w:gridCol w:w="2971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范群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基于信息技术的图表资源的运用提升课堂效益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　强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雒军萍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杨雷英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张强，温州翔宇中学教科主任，浙江省特级教师，教授级中学高级教师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雒军萍，中学高级教师，浙江省历史与社会课堂教学十佳标兵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杨雷英，中学高级教师，启文中学社政教研组组长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部编初中历史教材编写思路、体例结构介绍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叶小兵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统编历史教材执行总主编、七年级分册主编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部编初中历史教材重要问题解析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叶小兵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统编历史教材执行总主编、七年级分册主编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部编义务教育教科书七年级《中国历史》教学经验与技巧分享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王小琼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北京四中初中部历史教研组组长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第12课 汉武帝巩固大一统王朝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都景龙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广饶县实验中学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第12课 汉武帝巩固大一统王朝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巍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武汉市解放中学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第22课 活动课：中国传统节日的起源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刘桂玲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苏州工业园区星港学校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第22课 活动课：中国传统节日的起源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曹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营口市鲅鱼圈区实验中学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94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第13课 宋元时期的科技与中外交通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苏翔鹭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厦门外国语学校瑞景分校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94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第13课 宋元时期的科技与中外交通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陆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隆安县隆安中学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9.初中道德与法治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55"/>
        <w:gridCol w:w="915"/>
        <w:gridCol w:w="297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如何分析教学内容 确定教学重难点——教学内容分析与教学资源选择（一）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郭雪翔等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北京市崇文区教育研修学院教研员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如何开发和利用教学资源——教学内容分析与教学资源选择（二）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郭雪翔等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北京市崇文区教育研修学院教研员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如何实现信息技术与学科教学的整合——教学内容分析与教学资源选择（三）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郭雪翔等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北京市崇文区教育研修学院教研员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生活需要法律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顾素芳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同心县海如女子中学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生活需要法律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杨玉萍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枣阳市实验中学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集体生活邀请我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闫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锟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大连市旅顺经济技术开发区实验中学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集体生活邀请我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方晓敏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珠海市第十中学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在品味情感中成长  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戴雪纷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武汉市光谷实验中学</w:t>
            </w:r>
          </w:p>
        </w:tc>
        <w:tc>
          <w:tcPr>
            <w:tcW w:w="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在品味情感中成长  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钱鹏程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淮南市田家庵区洞山中学</w:t>
            </w:r>
          </w:p>
        </w:tc>
        <w:tc>
          <w:tcPr>
            <w:tcW w:w="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青春的情绪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陈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颖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闵泉州第一中学</w:t>
            </w:r>
          </w:p>
        </w:tc>
        <w:tc>
          <w:tcPr>
            <w:tcW w:w="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青春的情绪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冯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婷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津滨海新区汉沽第九中学</w:t>
            </w:r>
          </w:p>
        </w:tc>
        <w:tc>
          <w:tcPr>
            <w:tcW w:w="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10.初中音乐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55"/>
        <w:gridCol w:w="915"/>
        <w:gridCol w:w="297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90"/>
                <w:szCs w:val="21"/>
              </w:rPr>
              <w:t>新课程改革背景中的学习方式变革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如何因地制宜发挥音乐教师作用——如何因地制宜开展音乐教学（一）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郑莉等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首都师范大学音乐学院教授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如何因地制宜开展器乐教学——如何因地制宜开展音乐教学（二）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郑莉等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首都师范大学音乐学院教授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如何因地制宜拓展音乐校本课程——如何因地制宜开展音乐教学（三）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郑莉等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首都师范大学音乐学院教授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基于案例《波莱罗舞曲》的解读——《义务教育课程标准（2011年版)》案例解读（初中音乐-表现要素）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梁洪来等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北京市教育科学研究院教研员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基于案例《让我们一起学作曲》的解读——《义务教育课程标准（2011年版)》案例解读（初中音乐-创作实践）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陈慧等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北京教育学院宣武分院教研员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拉丁音乐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倩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人大附中教师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在中亚西亚草原上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倩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人大附中教师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凡音之起，由人心生起 ——《乐记》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娟子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重庆市四十七中学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豫剧《谁说女子不如男》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一线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名师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杵歌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颖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大连市第三十七中学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银杯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吴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婷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昆山市娄江实验学校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二泉映月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张超群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南宁市北湖北路学校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11.初中体育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70"/>
        <w:gridCol w:w="915"/>
        <w:gridCol w:w="295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有效运用现代信息技术提高体育课堂教学效果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周庆榕等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天津市中小学教育教学研究室体育室主任，中学高级教师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啦啦操（女）——《义务教育课程标准 (2011年版）》示范课例（初中体育-健美操）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李京兰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北京师范大学朝阳附属中学教师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篮球（男）——《义务教育课程标准 (2011年版）》示范课例（初中体育-篮球）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冯建民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首都师范大学附属实验学校教师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单杠（女）——《义务教育课程标准 (2011年版）》示范课例（初中体育-体操）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韩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瀛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首都师范大学附属实验学校教师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我们如何更强壮（男女）——《义务教育课程标准 (2011年版）》示范课例（初中体育-体育理论）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鑫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北京市工业大学附属中学教师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蹲踞式跳远（男）——《义务教育课程标准 (2011年版）》示范课例（初中体育-田径）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祖保全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北京市日坛中学教师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双手前掷实心球（男）——《义务教育课程标准 (2011年版）》示范课例（初中体育-田径）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李剑锋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北京第二外国语学院附属中学教师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50米短跑（男）——《义务教育课程标准 (2011年版）》示范课例（初中体育-田径）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李鹏航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北京市劲松第四中学教师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12.初中美术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85"/>
        <w:gridCol w:w="900"/>
        <w:gridCol w:w="295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专题名称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师德素养与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自主发展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聚焦习近平与社会主义核心价值观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微课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"http://study.enaea.edu.cn/kecheng/detail_278666" \t "http://study.enaea.edu.cn/_blank" \o "学习贯彻全国教育大会精神，推动教师教育创新发展"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学习贯彻全国教育大会精神，推动教师教育创新发展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"http://study.enaea.edu.cn/kecheng/detail_279089" \t "http://study.enaea.edu.cn/_blank" \o "名师成长视角下的师德建设内生途径探索"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名师成长视角下的师德建设内生途径探索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群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浙江省舟山市嵊泗县初级中学语文教师，省德育特级教师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学习贯彻党的十九大精神 全面深化新时代教师队伍建设改革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王定华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北京外国语大学党委书记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教师职业生涯规划三部曲——勤师、能师、名师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崔慧娟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辽宁省特级教师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教师专业发展与校本研修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徐伯钧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江苏省教育科学研究院教师发展研究所所长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"http://study.enaea.edu.cn/kecheng/detail_278271" \t "http://study.enaea.edu.cn/_blank" \o "好习惯自主养成——抚顺市北台小学养成教育的实践探索"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好习惯自主养成——抚顺市北台小学养成教育的实践探索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霞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辽宁省抚顺市北台小学校长科高级教师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网络形式下的创意家访——新型家访策略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网络形式下的家校合作与共同体建设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戴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荔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山东省曲阜市济宁学院第二附属小学语文高级教师，“全国优秀辅导员”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"http://study.enaea.edu.cn/kecheng/detail_276437" \t "http://study.enaea.edu.cn/_blank" \o "依法治国方略下的法治教育"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依法治国方略下的法治教育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孙霄兵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教育部政策法规司原司长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有效教学与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学生发展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如何读懂学生背后的语言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孙贵合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北京市首批名师培养对象，首都劳动奖章获得者，全国优秀教师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春风化雨  润物无声——心理学在教育教学实践中的应用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刘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鹏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西安交大韩城基础教育园区总校长，西安交通大学科技与教育发展研究院基础教育分院副院长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"http://study.enaea.edu.cn/kecheng/detail_270519" \t "http://study.enaea.edu.cn/_blank" \o "阅读兴趣与阅读习惯的养成——阅读教学（二）"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Cs w:val="21"/>
              </w:rPr>
              <w:t>阅读兴趣与阅读习惯的养成——阅读教学</w:t>
            </w:r>
            <w:r>
              <w:rPr>
                <w:rFonts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郑桂华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学生核心素养与学校内涵发展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陈如平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中国教育科学研究院基础教育研究所所长，研究员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"http://study.enaea.edu.cn/kecheng/detail_276573" \t "http://study.enaea.edu.cn/_blank" \o "课堂观察与信息技术听评课"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课堂观察与信息技术听评课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曾维义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/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新课程背景下的课堂教学评价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叶显发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湖北大学教育学院副教授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"http://study.enaea.edu.cn/kecheng/detail_271026" \t "http://study.enaea.edu.cn/_blank" \o "课程资源的开发和利用——怎样开发课程资源（一）"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课程资源的开发和利用——怎样开发课程资源（一）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新课程改革背景中的学习方式变革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李伟胜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华东师范大学副教授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"http://study.enaea.edu.cn/kecheng/detail_271024" \t "http://study.enaea.edu.cn/_blank" \o "如何运用现代信息技术——怎样开发课程资源（二）"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如何运用现代信息技术——怎样开发课程资源（二）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裘伯川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北京特级教师，原北京市教育科学研究院基础教育研究中心生物教研室主任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"http://study.enaea.edu.cn/kecheng/detail_268459" \t "http://study.enaea.edu.cn/_blank" \o "信息技术与学科教学整合的实践研究"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信息技术与学科教学整合的实践研究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潘克明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北京教育网络和信息中心（北京电化教育馆）书记、常务副馆长、副主任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发展状况与课程改革背景——初中美术新课程教学法（一）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杨建滨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国家美术课程标准研制组核心成员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学习领域与学习方式的变革——初中美术新课程教学法（二）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杨建滨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国家美术课程标准研制组核心成员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教科书与环境资源的开发利用——初中美术新课程教学法（三）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杨建滨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国家美术课程标准研制组核心成员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教学评价与个人成长——初中美术新课程教学法（四）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杨建滨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国家美术课程标准研制组核心成员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教学研究与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教学改进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中小学课堂教学的行动研究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李炳亭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《中国教师报》采编部的主任、首席记者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"http://study.enaea.edu.cn/kecheng/detail_268590" \t "http://study.enaea.edu.cn/_blank" \o "行动研究法的步骤——教育研究方法（十五）"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行动研究法的步骤——教育研究方法（十五）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"http://study.enaea.edu.cn/kecheng/detail_268589" \t "http://study.enaea.edu.cn/_blank" \o "行动研究法——教育研究方法（十四）"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行动研究法——教育研究方法（十四）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孟庆茂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北京师范大学心理学院教授、博士生导师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基于核心素养的学校课程与教学改进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凯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北京教育科学研究院课程中心副主任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Cs w:val="21"/>
                <w:lang w:bidi="ar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山东省淄博市临淄区实验小学校长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让孩子热爱学习——东庐中学“讲学稿”教学模式的探索实践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陈康金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江苏省南京市溧水区东庐中学校长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基于数据分析的课堂观察量表的制定与使用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周西敏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重庆市沙坪坝区覃家岗小学校教学副校长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移动学习环境中的自主探究学习模式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李葆萍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北京师范大学教育学部教育技术学院讲师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信息技术支持下的校本研修活动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谢忠新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上海市计算机特级教师，教育技术博士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校本研修助推教师专业发展——基于课程标准教学的视野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李文萱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上海市徐汇区教师进修学院院长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优质课例与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展示评析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从传统招幌到现代广告——《义务教育课程标准（2011年版）》示范课例（初中美术-设计）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彭思思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北京四中美术教师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现代工业产品设计——《义务教育课程标准（2011年版）》示范课例（初中美术-设计）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然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北京三十五中学美术教师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画家齐白石——《义务教育课程标准（2011年版）》示范课例（初中美术-欣赏）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赵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芳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北京市东直门中学美术教师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Cs w:val="21"/>
                <w:lang w:bidi="ar"/>
              </w:rPr>
              <w:t>巡回展览画派—美就是生活——《义务教育课程标准（2011年版）》示范课例（初中美术-欣赏）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秦利群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北京市三十五中学美术教师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9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秋天的收获——《义务教育课程标准（2011年版）》示范课例（初中美术-造型）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周媛媛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北京市二十七中学美术教师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BE83"/>
    <w:multiLevelType w:val="singleLevel"/>
    <w:tmpl w:val="0EAFBE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56A5"/>
    <w:rsid w:val="17F056A5"/>
    <w:rsid w:val="51C74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2019-09-19T02:39:00Z</dcterms:created>
  <dc:creator>起飞</dc:creator>
  <cp:lastModifiedBy>起飞</cp:lastModifiedBy>
  <dcterms:modified xsi:type="dcterms:W3CDTF">2019-09-19T03:11:27Z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