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黑体"/>
          <w:color w:val="auto"/>
          <w:sz w:val="28"/>
          <w:szCs w:val="28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黑体" w:cs="方正小标宋_GBK"/>
          <w:bCs/>
          <w:color w:val="auto"/>
          <w:sz w:val="28"/>
          <w:szCs w:val="28"/>
        </w:rPr>
      </w:pPr>
      <w:r>
        <w:rPr>
          <w:rFonts w:hint="eastAsia" w:ascii="Times New Roman" w:hAnsi="Times New Roman" w:eastAsia="黑体" w:cs="黑体"/>
          <w:bCs/>
          <w:color w:val="auto"/>
          <w:sz w:val="28"/>
          <w:szCs w:val="28"/>
        </w:rPr>
        <w:t>王晓春“因人而异的家教策略”系列微课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670"/>
        <w:gridCol w:w="3178"/>
        <w:gridCol w:w="765"/>
        <w:gridCol w:w="1920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Cs w:val="21"/>
                <w:lang w:bidi="ar"/>
              </w:rPr>
              <w:t>课程模块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Cs w:val="21"/>
                <w:lang w:bidi="ar"/>
              </w:rPr>
              <w:t>序号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Cs w:val="21"/>
                <w:lang w:bidi="ar"/>
              </w:rPr>
              <w:t>课程名称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Cs w:val="21"/>
                <w:lang w:bidi="ar"/>
              </w:rPr>
              <w:t>学时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Cs w:val="21"/>
                <w:lang w:bidi="ar"/>
              </w:rPr>
              <w:t>主讲人介绍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Cs w:val="21"/>
                <w:lang w:bidi="ar"/>
              </w:rPr>
              <w:t>课程介绍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Cs w:val="21"/>
              </w:rPr>
              <w:t>不同类型的家庭，</w:t>
            </w:r>
          </w:p>
          <w:p>
            <w:pPr>
              <w:jc w:val="center"/>
              <w:rPr>
                <w:rFonts w:ascii="Times New Roman" w:hAnsi="Times New Roman" w:eastAsia="仿宋" w:cs="仿宋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color w:val="auto"/>
                <w:szCs w:val="21"/>
              </w:rPr>
              <w:t>教育策略不同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1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单亲家庭的家教策略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Cs w:val="21"/>
                <w:lang w:bidi="ar"/>
              </w:rPr>
              <w:t>王晓春：</w:t>
            </w:r>
          </w:p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全国知名教育专家，北京教育科学研究院基础教育研究所退休教师。主要研究方向为教师观念（特别是思维方式）转变、班主任工作、问题学生教育、语文教学、家庭教育等。已出版的专著有《今天怎样做教师》《教育智慧从哪里来》《走进孩子的心灵》《家庭教育难题会诊》《家教参谋》《孩子，让我们一路同行》《家长的位置》《富裕时代的家庭教育》等三十余部著作。他所著的书籍多次再版，历经十余年经久不衰，在全国的班主任及教师领域具有极大的影响力。</w:t>
            </w:r>
          </w:p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Cs w:val="21"/>
                <w:lang w:bidi="ar"/>
              </w:rPr>
              <w:t>主要特点：</w:t>
            </w:r>
          </w:p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强调具体问题具体分析、强调因人而异。家庭教育最好的方法是具体问题具体分析。本课程的主题“因人而异的家教策略” ，从三个角度进行分类，第一个角度是不同类型的家庭家教策略不同，第二个角度是不同类型的家长家教策略不同，第三个角度是不同类型的孩子家教策略不同。总的基本思想就是旨在帮助家长进行因人而异的家庭教育，因材施教的家庭教育，因家制宜的家庭教育。本课程以10-15分钟的微课形式呈现。</w:t>
            </w:r>
          </w:p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2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不同职业家庭的家教策略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b/>
                <w:color w:val="auto"/>
                <w:szCs w:val="21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3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多子女家庭的家教策略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4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祖辈主事家庭的家教策略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5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留守儿童家庭的家教策略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6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保姆家庭的家教策略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7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全职母亲家庭的家教策略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8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矛盾家庭的家教策略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9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教育理念矛盾家庭的家教策略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10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父爱母爱缺位家庭的家教策略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11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无规则家庭的家教策略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12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失控家庭的家教策略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Cs w:val="21"/>
              </w:rPr>
              <w:t>不同类型的家长，教育策略不同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13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高期望值家长的家教策略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14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没主见家长的家教策略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15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过于自信的家长家教策略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16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依赖学校的家长家教策略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17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学习严苛、生活放任型家长的家教策略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18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虎爸虎妈型家长的家教策略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19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全方位家长的家教策略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20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溺爱型家长的家教策略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21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冷漠型家长的家教策略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22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护短型家长的家教策略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23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听其自然型家长的家教策略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24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后勤型家长的家教策略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Cs w:val="21"/>
              </w:rPr>
              <w:t>不同类型的孩子，教育策略不同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25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多动孩子的教育策略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26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长不大的孩子的教育策略 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27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早慧孩子的教育策略 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28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孤独的孩子的教育策略 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29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有暴力倾向的孩子的教育策略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30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意志薄弱的孩子的教育策略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31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迷恋网络游戏的孩子的教育策略 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32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注意力不集中的孩子的教育策略 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33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慢热型孩子的教育策略 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34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晚熟的孩子的教育策略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35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 xml:space="preserve">偏科的孩子的教育策略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auto"/>
                <w:szCs w:val="21"/>
              </w:rPr>
              <w:t>36</w:t>
            </w:r>
          </w:p>
        </w:tc>
        <w:tc>
          <w:tcPr>
            <w:tcW w:w="3178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智力水平较低的孩子的教育策略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Cs w:val="21"/>
                <w:lang w:bidi="ar"/>
              </w:rPr>
              <w:t>0.3</w:t>
            </w: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  <w:tc>
          <w:tcPr>
            <w:tcW w:w="193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color w:val="auto"/>
                <w:szCs w:val="21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300E5"/>
    <w:rsid w:val="0FD3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2020-02-24T02:26:00Z</dcterms:created>
  <dc:creator>Administrator</dc:creator>
  <cp:lastModifiedBy>Administrator</cp:lastModifiedBy>
  <dcterms:modified xsi:type="dcterms:W3CDTF">2020-02-24T02:28:11Z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