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40"/>
        </w:rPr>
      </w:pPr>
      <w:bookmarkStart w:id="0" w:name="_GoBack"/>
      <w:bookmarkEnd w:id="0"/>
    </w:p>
    <w:p>
      <w:pPr>
        <w:jc w:val="left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hAnsi="Times New Roman" w:eastAsia="黑体" w:cs="Times New Roman"/>
          <w:sz w:val="32"/>
          <w:szCs w:val="40"/>
        </w:rPr>
        <w:t>附件</w:t>
      </w:r>
      <w:r>
        <w:rPr>
          <w:rFonts w:hint="eastAsia" w:ascii="Times New Roman" w:hAnsi="Times New Roman" w:eastAsia="黑体" w:cs="Times New Roman"/>
          <w:sz w:val="32"/>
          <w:szCs w:val="40"/>
        </w:rPr>
        <w:t>2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40"/>
        </w:rPr>
      </w:pPr>
    </w:p>
    <w:p>
      <w:pPr>
        <w:spacing w:line="600" w:lineRule="exact"/>
        <w:rPr>
          <w:rFonts w:ascii="Times New Roman" w:hAnsi="Times New Roman" w:eastAsia="黑体" w:cs="Times New Roman"/>
          <w:sz w:val="32"/>
          <w:szCs w:val="40"/>
        </w:rPr>
      </w:pPr>
    </w:p>
    <w:p>
      <w:pPr>
        <w:spacing w:line="600" w:lineRule="exact"/>
        <w:rPr>
          <w:rFonts w:ascii="Times New Roman" w:hAnsi="Times New Roman" w:eastAsia="黑体" w:cs="Times New Roman"/>
          <w:sz w:val="32"/>
          <w:szCs w:val="40"/>
        </w:rPr>
      </w:pPr>
    </w:p>
    <w:p>
      <w:pPr>
        <w:spacing w:after="156" w:afterLines="50" w:line="580" w:lineRule="exact"/>
        <w:jc w:val="center"/>
        <w:rPr>
          <w:rFonts w:ascii="Times New Roman" w:hAnsi="Times New Roman" w:eastAsia="方正小标宋简体" w:cs="Times New Roman"/>
          <w:sz w:val="52"/>
          <w:szCs w:val="48"/>
        </w:rPr>
      </w:pPr>
      <w:r>
        <w:rPr>
          <w:rFonts w:hint="eastAsia" w:ascii="Times New Roman" w:hAnsi="Times New Roman" w:eastAsia="方正小标宋简体" w:cs="Times New Roman"/>
          <w:w w:val="95"/>
          <w:kern w:val="0"/>
          <w:sz w:val="44"/>
          <w:szCs w:val="40"/>
          <w:fitText w:val="8800" w:id="0"/>
        </w:rPr>
        <w:t>第二批高校“双带头人”教师党支部书记工作</w:t>
      </w:r>
      <w:r>
        <w:rPr>
          <w:rFonts w:hint="eastAsia" w:ascii="Times New Roman" w:hAnsi="Times New Roman" w:eastAsia="方正小标宋简体" w:cs="Times New Roman"/>
          <w:spacing w:val="32"/>
          <w:w w:val="95"/>
          <w:kern w:val="0"/>
          <w:sz w:val="44"/>
          <w:szCs w:val="40"/>
          <w:fitText w:val="8800" w:id="0"/>
        </w:rPr>
        <w:t>室</w:t>
      </w:r>
    </w:p>
    <w:p>
      <w:pPr>
        <w:spacing w:after="156" w:afterLines="50" w:line="580" w:lineRule="exact"/>
        <w:jc w:val="center"/>
        <w:rPr>
          <w:rFonts w:ascii="Times New Roman" w:hAnsi="Times New Roman" w:eastAsia="方正小标宋简体" w:cs="Times New Roman"/>
          <w:sz w:val="44"/>
          <w:szCs w:val="40"/>
        </w:rPr>
      </w:pPr>
    </w:p>
    <w:p>
      <w:pPr>
        <w:spacing w:after="156" w:afterLines="50" w:line="580" w:lineRule="exact"/>
        <w:jc w:val="center"/>
        <w:rPr>
          <w:rFonts w:ascii="Times New Roman" w:hAnsi="Times New Roman" w:eastAsia="方正小标宋简体" w:cs="Times New Roman"/>
          <w:sz w:val="52"/>
          <w:szCs w:val="40"/>
        </w:rPr>
      </w:pPr>
      <w:r>
        <w:rPr>
          <w:rFonts w:ascii="Times New Roman" w:hAnsi="Times New Roman" w:eastAsia="方正小标宋简体" w:cs="Times New Roman"/>
          <w:sz w:val="52"/>
          <w:szCs w:val="40"/>
        </w:rPr>
        <w:t>申  报  书</w:t>
      </w:r>
    </w:p>
    <w:p>
      <w:pPr>
        <w:spacing w:after="156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40"/>
        </w:rPr>
      </w:pPr>
    </w:p>
    <w:p>
      <w:pPr>
        <w:spacing w:after="156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40"/>
        </w:rPr>
      </w:pPr>
    </w:p>
    <w:p>
      <w:pPr>
        <w:spacing w:after="156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40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5"/>
        <w:gridCol w:w="4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5" w:type="dxa"/>
            <w:vAlign w:val="center"/>
          </w:tcPr>
          <w:p>
            <w:pPr>
              <w:spacing w:line="580" w:lineRule="exact"/>
              <w:jc w:val="right"/>
              <w:rPr>
                <w:rFonts w:ascii="Times New Roman" w:hAnsi="Times New Roman" w:eastAsia="仿宋_GB2312" w:cs="Times New Roman"/>
                <w:kern w:val="0"/>
                <w:sz w:val="32"/>
                <w:szCs w:val="40"/>
              </w:rPr>
            </w:pPr>
            <w:r>
              <w:rPr>
                <w:rFonts w:ascii="Times New Roman" w:hAnsi="Times New Roman" w:eastAsia="仿宋_GB2312" w:cs="Times New Roman"/>
                <w:spacing w:val="56"/>
                <w:kern w:val="0"/>
                <w:sz w:val="32"/>
                <w:szCs w:val="40"/>
              </w:rPr>
              <w:t>申报高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40"/>
              </w:rPr>
              <w:t>校：</w:t>
            </w:r>
          </w:p>
        </w:tc>
        <w:tc>
          <w:tcPr>
            <w:tcW w:w="4773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方正小标宋简体" w:cs="Times New Roman"/>
                <w:kern w:val="0"/>
                <w:sz w:val="36"/>
                <w:szCs w:val="4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40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40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40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5" w:type="dxa"/>
            <w:vAlign w:val="center"/>
          </w:tcPr>
          <w:p>
            <w:pPr>
              <w:spacing w:line="580" w:lineRule="exact"/>
              <w:jc w:val="right"/>
              <w:rPr>
                <w:rFonts w:ascii="Times New Roman" w:hAnsi="Times New Roman" w:eastAsia="仿宋_GB2312" w:cs="Times New Roman"/>
                <w:kern w:val="0"/>
                <w:sz w:val="32"/>
                <w:szCs w:val="4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40"/>
              </w:rPr>
              <w:t>工作室名称：</w:t>
            </w:r>
          </w:p>
        </w:tc>
        <w:tc>
          <w:tcPr>
            <w:tcW w:w="4773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kern w:val="0"/>
                <w:sz w:val="28"/>
                <w:szCs w:val="40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4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40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40"/>
                <w:u w:val="single"/>
              </w:rPr>
              <w:t xml:space="preserve">格式：党支部名称+书记工作室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5" w:type="dxa"/>
            <w:vAlign w:val="center"/>
          </w:tcPr>
          <w:p>
            <w:pPr>
              <w:spacing w:line="580" w:lineRule="exact"/>
              <w:jc w:val="right"/>
              <w:rPr>
                <w:rFonts w:ascii="Times New Roman" w:hAnsi="Times New Roman" w:eastAsia="仿宋_GB2312" w:cs="Times New Roman"/>
                <w:kern w:val="0"/>
                <w:sz w:val="32"/>
                <w:szCs w:val="40"/>
              </w:rPr>
            </w:pPr>
            <w:r>
              <w:rPr>
                <w:rFonts w:ascii="Times New Roman" w:hAnsi="Times New Roman" w:eastAsia="仿宋_GB2312" w:cs="Times New Roman"/>
                <w:spacing w:val="164"/>
                <w:kern w:val="0"/>
                <w:sz w:val="32"/>
                <w:szCs w:val="40"/>
              </w:rPr>
              <w:t>负责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40"/>
              </w:rPr>
              <w:t>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40"/>
                <w:u w:val="single"/>
              </w:rPr>
              <w:tab/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40"/>
              </w:rPr>
              <w:t>：</w:t>
            </w:r>
          </w:p>
        </w:tc>
        <w:tc>
          <w:tcPr>
            <w:tcW w:w="4773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方正小标宋简体" w:cs="Times New Roman"/>
                <w:kern w:val="0"/>
                <w:sz w:val="36"/>
                <w:szCs w:val="4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40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40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40"/>
                <w:u w:val="single"/>
              </w:rPr>
              <w:t xml:space="preserve">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5" w:type="dxa"/>
            <w:vAlign w:val="center"/>
          </w:tcPr>
          <w:p>
            <w:pPr>
              <w:spacing w:line="580" w:lineRule="exact"/>
              <w:jc w:val="right"/>
              <w:rPr>
                <w:rFonts w:ascii="Times New Roman" w:hAnsi="Times New Roman" w:eastAsia="仿宋_GB2312" w:cs="Times New Roman"/>
                <w:kern w:val="0"/>
                <w:sz w:val="32"/>
                <w:szCs w:val="40"/>
              </w:rPr>
            </w:pPr>
            <w:r>
              <w:rPr>
                <w:rFonts w:ascii="Times New Roman" w:hAnsi="Times New Roman" w:eastAsia="仿宋_GB2312" w:cs="Times New Roman"/>
                <w:spacing w:val="56"/>
                <w:kern w:val="0"/>
                <w:sz w:val="32"/>
                <w:szCs w:val="40"/>
              </w:rPr>
              <w:t>联系电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40"/>
              </w:rPr>
              <w:t>话：</w:t>
            </w:r>
          </w:p>
        </w:tc>
        <w:tc>
          <w:tcPr>
            <w:tcW w:w="4773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方正小标宋简体" w:cs="Times New Roman"/>
                <w:kern w:val="0"/>
                <w:sz w:val="36"/>
                <w:szCs w:val="4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40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40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40"/>
                <w:u w:val="single"/>
              </w:rPr>
              <w:t xml:space="preserve">                 </w:t>
            </w:r>
          </w:p>
        </w:tc>
      </w:tr>
    </w:tbl>
    <w:p>
      <w:pPr>
        <w:spacing w:after="156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40"/>
        </w:rPr>
      </w:pPr>
    </w:p>
    <w:p>
      <w:pPr>
        <w:spacing w:after="156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40"/>
        </w:rPr>
      </w:pPr>
    </w:p>
    <w:p>
      <w:pPr>
        <w:spacing w:line="580" w:lineRule="exact"/>
        <w:jc w:val="center"/>
        <w:rPr>
          <w:rFonts w:ascii="Times New Roman" w:hAnsi="Times New Roman" w:eastAsia="楷体_GB2312" w:cs="Times New Roman"/>
          <w:sz w:val="32"/>
          <w:szCs w:val="40"/>
        </w:rPr>
      </w:pPr>
      <w:r>
        <w:rPr>
          <w:rFonts w:ascii="Times New Roman" w:hAnsi="Times New Roman" w:eastAsia="楷体_GB2312" w:cs="Times New Roman"/>
          <w:sz w:val="32"/>
          <w:szCs w:val="40"/>
        </w:rPr>
        <w:t>教育部办公厅</w:t>
      </w:r>
    </w:p>
    <w:p>
      <w:pPr>
        <w:spacing w:line="580" w:lineRule="exact"/>
        <w:jc w:val="center"/>
        <w:rPr>
          <w:rFonts w:ascii="Times New Roman" w:hAnsi="Times New Roman" w:eastAsia="楷体_GB2312" w:cs="Times New Roman"/>
          <w:sz w:val="32"/>
          <w:szCs w:val="40"/>
        </w:rPr>
      </w:pPr>
      <w:r>
        <w:rPr>
          <w:rFonts w:ascii="Times New Roman" w:hAnsi="Times New Roman" w:eastAsia="楷体_GB2312" w:cs="Times New Roman"/>
          <w:sz w:val="32"/>
          <w:szCs w:val="40"/>
        </w:rPr>
        <w:t>20</w:t>
      </w:r>
      <w:r>
        <w:rPr>
          <w:rFonts w:hint="eastAsia" w:ascii="Times New Roman" w:hAnsi="Times New Roman" w:eastAsia="楷体_GB2312" w:cs="Times New Roman"/>
          <w:sz w:val="32"/>
          <w:szCs w:val="40"/>
        </w:rPr>
        <w:t>20</w:t>
      </w:r>
      <w:r>
        <w:rPr>
          <w:rFonts w:ascii="Times New Roman" w:hAnsi="Times New Roman" w:eastAsia="楷体_GB2312" w:cs="Times New Roman"/>
          <w:sz w:val="32"/>
          <w:szCs w:val="40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40"/>
        </w:rPr>
        <w:t>10</w:t>
      </w:r>
      <w:r>
        <w:rPr>
          <w:rFonts w:ascii="Times New Roman" w:hAnsi="Times New Roman" w:eastAsia="楷体_GB2312" w:cs="Times New Roman"/>
          <w:sz w:val="32"/>
          <w:szCs w:val="40"/>
        </w:rPr>
        <w:t>月</w:t>
      </w:r>
    </w:p>
    <w:p>
      <w:pPr>
        <w:spacing w:line="580" w:lineRule="exact"/>
        <w:jc w:val="left"/>
        <w:rPr>
          <w:rFonts w:ascii="Times New Roman" w:hAnsi="Times New Roman" w:eastAsia="楷体_GB2312" w:cs="Times New Roman"/>
          <w:sz w:val="32"/>
          <w:szCs w:val="40"/>
        </w:rPr>
      </w:pPr>
    </w:p>
    <w:p>
      <w:pPr>
        <w:spacing w:after="156" w:afterLines="50" w:line="580" w:lineRule="exact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9"/>
        <w:numPr>
          <w:ilvl w:val="0"/>
          <w:numId w:val="1"/>
        </w:numPr>
        <w:spacing w:after="156" w:afterLines="50" w:line="580" w:lineRule="exact"/>
        <w:ind w:left="0" w:firstLine="0" w:firstLineChars="0"/>
        <w:jc w:val="left"/>
        <w:rPr>
          <w:rFonts w:ascii="Times New Roman" w:hAnsi="Times New Roman" w:eastAsia="方正小标宋简体" w:cs="Times New Roman"/>
          <w:sz w:val="36"/>
          <w:szCs w:val="40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工作室负责人（党支部书记）基本情况</w:t>
      </w:r>
    </w:p>
    <w:tbl>
      <w:tblPr>
        <w:tblStyle w:val="6"/>
        <w:tblW w:w="8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939"/>
        <w:gridCol w:w="1330"/>
        <w:gridCol w:w="1643"/>
        <w:gridCol w:w="1936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7F7F7F" w:themeColor="background1" w:themeShade="80"/>
                <w:spacing w:val="-4"/>
                <w:kern w:val="0"/>
                <w:sz w:val="24"/>
                <w:szCs w:val="28"/>
              </w:rPr>
              <w:t>（彩色登记照）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入党时间/党龄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年  月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/    年</w:t>
            </w: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所在支部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任支部书记时间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手 机 号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86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8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本人履历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（工作和党内任职经历）</w:t>
            </w:r>
          </w:p>
        </w:tc>
        <w:tc>
          <w:tcPr>
            <w:tcW w:w="6861" w:type="dxa"/>
            <w:gridSpan w:val="5"/>
          </w:tcPr>
          <w:p>
            <w:pPr>
              <w:snapToGrid w:val="0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获得的主要奖励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8"/>
                <w:szCs w:val="28"/>
              </w:rPr>
              <w:t>（党建和学术方面）</w:t>
            </w:r>
          </w:p>
        </w:tc>
        <w:tc>
          <w:tcPr>
            <w:tcW w:w="6861" w:type="dxa"/>
            <w:gridSpan w:val="5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</w:tc>
      </w:tr>
    </w:tbl>
    <w:p>
      <w:pPr>
        <w:pStyle w:val="9"/>
        <w:numPr>
          <w:ilvl w:val="0"/>
          <w:numId w:val="1"/>
        </w:numPr>
        <w:spacing w:line="580" w:lineRule="exact"/>
        <w:ind w:left="0"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工作基础</w:t>
      </w:r>
    </w:p>
    <w:p>
      <w:pPr>
        <w:pStyle w:val="9"/>
        <w:spacing w:after="156" w:afterLines="50" w:line="580" w:lineRule="exact"/>
        <w:ind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（一）组织领导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4" w:hRule="atLeast"/>
        </w:trPr>
        <w:tc>
          <w:tcPr>
            <w:tcW w:w="8522" w:type="dxa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[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包括：学校党委和院（系）党组织在加强教师党支部建设和教师党支部书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记“双带头人”培育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工作方面建立的体制机制、出台的政策举措、取得的工作成效等情况。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]</w:t>
            </w: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1.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 xml:space="preserve"> 学校党委工作情况（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限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600字）</w:t>
            </w: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2.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 xml:space="preserve"> 院（系）党组织工作情况（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限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800字）</w:t>
            </w: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</w:tc>
      </w:tr>
    </w:tbl>
    <w:p>
      <w:pPr>
        <w:pStyle w:val="9"/>
        <w:spacing w:after="156" w:afterLines="50" w:line="580" w:lineRule="exact"/>
        <w:ind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（二）支部工作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3" w:hRule="atLeast"/>
        </w:trPr>
        <w:tc>
          <w:tcPr>
            <w:tcW w:w="8522" w:type="dxa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[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包括：党支部基本情况，在履行教育、管理、监督党员和组织、宣传、凝聚、服务师生职责，发挥政治引领、规范党的组织生活、团结凝聚师生、促进学校中心工作主体作用方面的情况等。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]</w:t>
            </w: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1.党支部基本情况（包括支委基本信息，党员队伍构成等。限200字。）</w:t>
            </w: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2.工作开展情况（限800字）</w:t>
            </w: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</w:tc>
      </w:tr>
    </w:tbl>
    <w:p>
      <w:pPr>
        <w:pStyle w:val="9"/>
        <w:spacing w:after="156" w:afterLines="50" w:line="580" w:lineRule="exact"/>
        <w:ind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（三）工作室负责人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3" w:hRule="atLeast"/>
        </w:trPr>
        <w:tc>
          <w:tcPr>
            <w:tcW w:w="8522" w:type="dxa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[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包括：工作室负责人在思想政治素质、党建工作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能力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教学科研水平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和师德师风等方面的基本情况。限800字。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]</w:t>
            </w: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</w:tc>
      </w:tr>
    </w:tbl>
    <w:p>
      <w:pPr>
        <w:pStyle w:val="9"/>
        <w:spacing w:after="156" w:afterLines="50" w:line="580" w:lineRule="exact"/>
        <w:ind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（四）已取得的成果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3" w:hRule="atLeast"/>
        </w:trPr>
        <w:tc>
          <w:tcPr>
            <w:tcW w:w="8522" w:type="dxa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[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包括：党支部及所在单位、工作室负责人近3年在党建工作和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学术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工作等方面取得的校级（含）以上成果和奖励，以及工作室负责人在推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动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党的建设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、重点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学科建设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、“双一流”重点项目建设或教学改革项目建设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等方面做出的重大贡献等。限800字。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]</w:t>
            </w: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</w:tc>
      </w:tr>
    </w:tbl>
    <w:p>
      <w:pPr>
        <w:pStyle w:val="9"/>
        <w:numPr>
          <w:ilvl w:val="0"/>
          <w:numId w:val="1"/>
        </w:numPr>
        <w:spacing w:after="156" w:afterLines="50" w:line="580" w:lineRule="exact"/>
        <w:ind w:left="0"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建设计划</w:t>
      </w:r>
    </w:p>
    <w:tbl>
      <w:tblPr>
        <w:tblStyle w:val="6"/>
        <w:tblW w:w="8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9" w:hRule="atLeast"/>
          <w:jc w:val="center"/>
        </w:trPr>
        <w:tc>
          <w:tcPr>
            <w:tcW w:w="8308" w:type="dxa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[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包括：3年建设周期的总体思路和建设目标，各年度工作目标和具体举措，经费预算（每年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5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万元）等。思路、目标和举措要科学合理，重点明确。限2000字。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]</w:t>
            </w: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</w:tc>
      </w:tr>
    </w:tbl>
    <w:p>
      <w:pPr>
        <w:pStyle w:val="9"/>
        <w:numPr>
          <w:ilvl w:val="0"/>
          <w:numId w:val="1"/>
        </w:numPr>
        <w:spacing w:after="156" w:afterLines="50" w:line="580" w:lineRule="exact"/>
        <w:ind w:left="0"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预期成果</w:t>
      </w:r>
    </w:p>
    <w:tbl>
      <w:tblPr>
        <w:tblStyle w:val="6"/>
        <w:tblW w:w="8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7" w:hRule="atLeast"/>
          <w:jc w:val="center"/>
        </w:trPr>
        <w:tc>
          <w:tcPr>
            <w:tcW w:w="8308" w:type="dxa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[3年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建设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周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期内，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各“双带头人”工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作室每年至少形成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1—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2项代表性成果，成果形式包括但不限于：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成熟有效的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教师党支部建设制度体系、机制办法；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优秀的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教师党支部工作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方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法、典型案例；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教师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思想政治工作品牌、育人载体；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有较大影响力的“双带头人”工作室宣传平台、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网络阵地；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5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.相关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高水平研究成果；6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经验推广示范、辐射带动成效等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列出3年总体预期成果，并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分别列出各年度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预期形成的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代表性成果。限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5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00字。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]</w:t>
            </w: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</w:tc>
      </w:tr>
    </w:tbl>
    <w:p>
      <w:pPr>
        <w:pStyle w:val="9"/>
        <w:numPr>
          <w:ilvl w:val="0"/>
          <w:numId w:val="1"/>
        </w:numPr>
        <w:spacing w:after="156" w:afterLines="50" w:line="580" w:lineRule="exact"/>
        <w:ind w:left="0"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保障措施</w:t>
      </w:r>
    </w:p>
    <w:tbl>
      <w:tblPr>
        <w:tblStyle w:val="6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8364" w:type="dxa"/>
          </w:tcPr>
          <w:p>
            <w:pPr>
              <w:pStyle w:val="9"/>
              <w:spacing w:line="50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[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包括：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各地党委教育工作部门、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学校党委和院（系）党组织能够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为“双带头人”工作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室提供的政策、条件等保障措施。限500字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  <w:t>。]</w:t>
            </w: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  <w:p>
            <w:pPr>
              <w:pStyle w:val="9"/>
              <w:spacing w:line="500" w:lineRule="exact"/>
              <w:ind w:firstLine="464"/>
              <w:jc w:val="lef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8"/>
              </w:rPr>
            </w:pPr>
          </w:p>
        </w:tc>
      </w:tr>
    </w:tbl>
    <w:p>
      <w:pPr>
        <w:pStyle w:val="9"/>
        <w:numPr>
          <w:ilvl w:val="0"/>
          <w:numId w:val="1"/>
        </w:numPr>
        <w:spacing w:after="156" w:afterLines="50" w:line="580" w:lineRule="exact"/>
        <w:ind w:left="0"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学校党委意见</w:t>
      </w:r>
    </w:p>
    <w:tbl>
      <w:tblPr>
        <w:tblStyle w:val="6"/>
        <w:tblW w:w="8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8308" w:type="dxa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  <w:t>（应明确说明是否同意申报。）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  <w:t>负责人（签章）：                               （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  <w:t>加盖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  <w:t>公章）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</w:tbl>
    <w:p>
      <w:pPr>
        <w:pStyle w:val="9"/>
        <w:numPr>
          <w:ilvl w:val="0"/>
          <w:numId w:val="1"/>
        </w:numPr>
        <w:spacing w:after="156" w:afterLines="50" w:line="580" w:lineRule="exact"/>
        <w:ind w:left="0"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省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级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党委教育工作部门意见</w:t>
      </w:r>
    </w:p>
    <w:tbl>
      <w:tblPr>
        <w:tblStyle w:val="6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8217" w:type="dxa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  <w:t>（应明确说明是否同意申报。）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  <w:t xml:space="preserve">负责人（签章）：                            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  <w:t xml:space="preserve">  （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  <w:t>加盖</w:t>
            </w: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  <w:t>公章）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kern w:val="0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</w:tbl>
    <w:p>
      <w:pPr>
        <w:spacing w:line="600" w:lineRule="exact"/>
        <w:ind w:firstLine="544" w:firstLineChars="200"/>
        <w:jc w:val="left"/>
        <w:rPr>
          <w:rFonts w:ascii="Times New Roman" w:hAnsi="Times New Roman" w:eastAsia="仿宋_GB2312" w:cs="Times New Roman"/>
          <w:spacing w:val="-4"/>
          <w:sz w:val="28"/>
          <w:szCs w:val="32"/>
        </w:rPr>
      </w:pPr>
      <w:r>
        <w:rPr>
          <w:rFonts w:ascii="Times New Roman" w:hAnsi="Times New Roman" w:eastAsia="仿宋_GB2312" w:cs="Times New Roman"/>
          <w:spacing w:val="-4"/>
          <w:sz w:val="28"/>
          <w:szCs w:val="32"/>
        </w:rPr>
        <w:t>有关支撑材料</w:t>
      </w:r>
      <w:r>
        <w:rPr>
          <w:rFonts w:hint="eastAsia" w:ascii="Times New Roman" w:hAnsi="Times New Roman" w:eastAsia="仿宋_GB2312" w:cs="Times New Roman"/>
          <w:spacing w:val="-4"/>
          <w:sz w:val="28"/>
          <w:szCs w:val="32"/>
        </w:rPr>
        <w:t>另</w:t>
      </w:r>
      <w:r>
        <w:rPr>
          <w:rFonts w:ascii="Times New Roman" w:hAnsi="Times New Roman" w:eastAsia="仿宋_GB2312" w:cs="Times New Roman"/>
          <w:spacing w:val="-4"/>
          <w:sz w:val="28"/>
          <w:szCs w:val="32"/>
        </w:rPr>
        <w:t>附。</w:t>
      </w:r>
    </w:p>
    <w:p>
      <w:pPr>
        <w:rPr>
          <w:rFonts w:ascii="Times New Roman" w:hAnsi="Times New Roma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0397548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</w:rPr>
        </w:pPr>
        <w:r>
          <w:rPr>
            <w:rFonts w:hint="eastAsia" w:ascii="Times New Roman" w:hAnsi="Times New Roman" w:cs="Times New Roman"/>
            <w:sz w:val="28"/>
          </w:rPr>
          <w:t xml:space="preserve">— </w:t>
        </w: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8</w:t>
        </w:r>
        <w:r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4197"/>
    <w:multiLevelType w:val="multilevel"/>
    <w:tmpl w:val="1E7C4197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ascii="黑体" w:hAnsi="黑体" w:eastAsia="黑体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D8"/>
    <w:rsid w:val="00030503"/>
    <w:rsid w:val="0004035D"/>
    <w:rsid w:val="00067046"/>
    <w:rsid w:val="000939B3"/>
    <w:rsid w:val="000A2D8C"/>
    <w:rsid w:val="000D49B1"/>
    <w:rsid w:val="0011355C"/>
    <w:rsid w:val="00127998"/>
    <w:rsid w:val="0014080B"/>
    <w:rsid w:val="00154669"/>
    <w:rsid w:val="0015734D"/>
    <w:rsid w:val="001678AE"/>
    <w:rsid w:val="00220632"/>
    <w:rsid w:val="002B1AF0"/>
    <w:rsid w:val="003133D8"/>
    <w:rsid w:val="00360F17"/>
    <w:rsid w:val="00381C55"/>
    <w:rsid w:val="003916E3"/>
    <w:rsid w:val="003A00F9"/>
    <w:rsid w:val="003A7B97"/>
    <w:rsid w:val="004676D5"/>
    <w:rsid w:val="0051251D"/>
    <w:rsid w:val="00515E91"/>
    <w:rsid w:val="0056158B"/>
    <w:rsid w:val="00586295"/>
    <w:rsid w:val="0058691D"/>
    <w:rsid w:val="0059721D"/>
    <w:rsid w:val="005F2308"/>
    <w:rsid w:val="00614459"/>
    <w:rsid w:val="006234DF"/>
    <w:rsid w:val="0068647B"/>
    <w:rsid w:val="00706938"/>
    <w:rsid w:val="0072502B"/>
    <w:rsid w:val="007834E4"/>
    <w:rsid w:val="00792B2F"/>
    <w:rsid w:val="007B0C4A"/>
    <w:rsid w:val="007F7019"/>
    <w:rsid w:val="008071B3"/>
    <w:rsid w:val="0081261A"/>
    <w:rsid w:val="00843723"/>
    <w:rsid w:val="008A79B3"/>
    <w:rsid w:val="008E52B1"/>
    <w:rsid w:val="008F4D0F"/>
    <w:rsid w:val="009029BA"/>
    <w:rsid w:val="0095291F"/>
    <w:rsid w:val="009A51E7"/>
    <w:rsid w:val="00A07554"/>
    <w:rsid w:val="00A75D28"/>
    <w:rsid w:val="00B21EA5"/>
    <w:rsid w:val="00B61638"/>
    <w:rsid w:val="00B7766B"/>
    <w:rsid w:val="00B937B8"/>
    <w:rsid w:val="00BC75E3"/>
    <w:rsid w:val="00BE7DB0"/>
    <w:rsid w:val="00BF1996"/>
    <w:rsid w:val="00C85E9D"/>
    <w:rsid w:val="00C919B3"/>
    <w:rsid w:val="00D07CE2"/>
    <w:rsid w:val="00D34D76"/>
    <w:rsid w:val="00D44F30"/>
    <w:rsid w:val="00D85F77"/>
    <w:rsid w:val="00DB6D2C"/>
    <w:rsid w:val="00DC6F61"/>
    <w:rsid w:val="00E11220"/>
    <w:rsid w:val="00E14916"/>
    <w:rsid w:val="00E36D0A"/>
    <w:rsid w:val="00EA7D96"/>
    <w:rsid w:val="00F5765F"/>
    <w:rsid w:val="00F72BB0"/>
    <w:rsid w:val="00F91D88"/>
    <w:rsid w:val="778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231</Words>
  <Characters>1321</Characters>
  <Lines>11</Lines>
  <Paragraphs>3</Paragraphs>
  <TotalTime>78</TotalTime>
  <ScaleCrop>false</ScaleCrop>
  <LinksUpToDate>false</LinksUpToDate>
  <CharactersWithSpaces>1549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2018-06-22T01:10:00Z</dcterms:created>
  <dc:creator>LFY</dc:creator>
  <cp:lastModifiedBy>孙赛</cp:lastModifiedBy>
  <dcterms:modified xsi:type="dcterms:W3CDTF">2020-10-30T02:15:26Z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